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92" w:rsidRDefault="00ED34F1" w:rsidP="001B4473">
      <w:pPr>
        <w:ind w:left="425" w:right="425"/>
        <w:rPr>
          <w:rFonts w:ascii="Vani" w:hAnsi="Vani" w:cs="Vani"/>
          <w:smallCaps/>
          <w:color w:val="000066"/>
          <w:szCs w:val="22"/>
        </w:rPr>
      </w:pPr>
      <w:r>
        <w:rPr>
          <w:rFonts w:ascii="Vani" w:hAnsi="Vani" w:cs="Vani"/>
          <w:smallCaps/>
          <w:color w:val="000066"/>
          <w:szCs w:val="22"/>
        </w:rPr>
        <w:t xml:space="preserve"> </w:t>
      </w:r>
      <w:r w:rsidR="002F606E">
        <w:rPr>
          <w:rFonts w:ascii="Vani" w:hAnsi="Vani" w:cs="Vani"/>
          <w:smallCaps/>
          <w:color w:val="000066"/>
          <w:szCs w:val="22"/>
        </w:rPr>
        <w:t xml:space="preserve"> </w:t>
      </w:r>
    </w:p>
    <w:tbl>
      <w:tblPr>
        <w:tblW w:w="11248" w:type="dxa"/>
        <w:tblLayout w:type="fixed"/>
        <w:tblLook w:val="01E0" w:firstRow="1" w:lastRow="1" w:firstColumn="1" w:lastColumn="1" w:noHBand="0" w:noVBand="0"/>
      </w:tblPr>
      <w:tblGrid>
        <w:gridCol w:w="4252"/>
        <w:gridCol w:w="6996"/>
      </w:tblGrid>
      <w:tr w:rsidR="009A186F" w:rsidRPr="00F51851" w:rsidTr="00205DCA">
        <w:trPr>
          <w:trHeight w:val="12973"/>
        </w:trPr>
        <w:tc>
          <w:tcPr>
            <w:tcW w:w="4252" w:type="dxa"/>
            <w:shd w:val="clear" w:color="auto" w:fill="auto"/>
          </w:tcPr>
          <w:p w:rsidR="003A0444" w:rsidRDefault="003A0444" w:rsidP="003A0444">
            <w:pP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 xml:space="preserve">Chart A: </w:t>
            </w:r>
            <w:r w:rsidR="00385C29" w:rsidRPr="00C50F3C"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>Domestic Interest Rates</w:t>
            </w:r>
          </w:p>
          <w:p w:rsidR="0011240B" w:rsidRDefault="004A25F4" w:rsidP="003A0444">
            <w:pP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object w:dxaOrig="3931" w:dyaOrig="2730">
                <v:shape id="_x0000_i1025" type="#_x0000_t75" style="width:196.55pt;height:136.5pt" o:ole="">
                  <v:imagedata r:id="rId9" o:title=""/>
                </v:shape>
                <o:OLEObject Type="Link" ProgID="Excel.Sheet.12" ShapeID="_x0000_i1025" DrawAspect="Content" r:id="rId10" UpdateMode="Always">
                  <o:LinkType>EnhancedMetaFile</o:LinkType>
                  <o:LockedField>false</o:LockedField>
                </o:OLEObject>
              </w:object>
            </w:r>
          </w:p>
          <w:p w:rsidR="003A0444" w:rsidRDefault="003A0444" w:rsidP="00740C27">
            <w:pPr>
              <w:spacing w:before="240"/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 xml:space="preserve">Chart B: </w:t>
            </w:r>
            <w:r w:rsidR="00385420"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>Share Price Index</w:t>
            </w:r>
          </w:p>
          <w:p w:rsidR="00385C29" w:rsidRDefault="004A25F4" w:rsidP="00525190">
            <w:pP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object w:dxaOrig="3931" w:dyaOrig="2730">
                <v:shape id="_x0000_i1027" type="#_x0000_t75" style="width:196.55pt;height:136.5pt" o:ole="">
                  <v:imagedata r:id="rId11" o:title=""/>
                </v:shape>
                <o:OLEObject Type="Link" ProgID="Excel.Sheet.12" ShapeID="_x0000_i1027" DrawAspect="Content" r:id="rId12" UpdateMode="Always">
                  <o:LinkType>EnhancedMetaFile</o:LinkType>
                  <o:LockedField>false</o:LockedField>
                </o:OLEObject>
              </w:object>
            </w:r>
          </w:p>
          <w:p w:rsidR="00452940" w:rsidRDefault="003A0444" w:rsidP="00740C27">
            <w:pPr>
              <w:spacing w:before="240"/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>Chart C</w:t>
            </w:r>
            <w:r w:rsidR="00452940"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 xml:space="preserve">: </w:t>
            </w:r>
            <w:r w:rsidR="00385420"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>Exchange rate</w:t>
            </w:r>
          </w:p>
          <w:p w:rsidR="00740C27" w:rsidRDefault="004A25F4" w:rsidP="0091036A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object w:dxaOrig="3916" w:dyaOrig="2746">
                <v:shape id="_x0000_i1028" type="#_x0000_t75" style="width:195.8pt;height:137.3pt" o:ole="">
                  <v:imagedata r:id="rId13" o:title=""/>
                </v:shape>
                <o:OLEObject Type="Link" ProgID="Excel.Sheet.12" ShapeID="_x0000_i1028" DrawAspect="Content" r:id="rId14" UpdateMode="Always">
                  <o:LinkType>EnhancedMetaFile</o:LinkType>
                  <o:LockedField>false</o:LockedField>
                </o:OLEObject>
              </w:object>
            </w:r>
          </w:p>
          <w:p w:rsidR="0091036A" w:rsidRPr="00C50F3C" w:rsidRDefault="00385420" w:rsidP="00740C27">
            <w:pPr>
              <w:spacing w:before="240"/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 xml:space="preserve">Chart </w:t>
            </w:r>
            <w:r w:rsidR="00385C29"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>D</w:t>
            </w:r>
            <w:r w:rsidR="0091036A" w:rsidRPr="00C50F3C"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 xml:space="preserve">: </w:t>
            </w:r>
            <w:r w:rsidR="00385C29"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>Commodity Prices</w:t>
            </w:r>
          </w:p>
          <w:p w:rsidR="003C43F7" w:rsidRDefault="004A25F4" w:rsidP="00FA4B67">
            <w:pPr>
              <w:spacing w:after="120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noProof/>
              </w:rPr>
              <w:object w:dxaOrig="3916" w:dyaOrig="2730">
                <v:shape id="_x0000_i1029" type="#_x0000_t75" style="width:195.8pt;height:136.5pt" o:ole="">
                  <v:imagedata r:id="rId15" o:title=""/>
                </v:shape>
                <o:OLEObject Type="Link" ProgID="Excel.Sheet.12" ShapeID="_x0000_i1029" DrawAspect="Content" r:id="rId16" UpdateMode="Always">
                  <o:LinkType>EnhancedMetaFile</o:LinkType>
                  <o:LockedField>false</o:LockedField>
                </o:OLEObject>
              </w:object>
            </w:r>
          </w:p>
          <w:p w:rsidR="0045485F" w:rsidRDefault="0045485F" w:rsidP="00FA4B67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</w:pPr>
          </w:p>
          <w:p w:rsidR="00E41731" w:rsidRDefault="00E41731" w:rsidP="00FA4B67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</w:pPr>
          </w:p>
          <w:p w:rsidR="00FA4B67" w:rsidRPr="003C43F7" w:rsidRDefault="003C43F7" w:rsidP="00FA4B67">
            <w:pPr>
              <w:spacing w:after="120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lastRenderedPageBreak/>
              <w:t>Chart E</w:t>
            </w:r>
            <w:r w:rsidR="00FA4B67" w:rsidRPr="00C50F3C"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>: Interest Rate Expectations</w:t>
            </w:r>
          </w:p>
          <w:p w:rsidR="00E24C76" w:rsidRDefault="004A25F4" w:rsidP="00C70BFC">
            <w:pP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object w:dxaOrig="3916" w:dyaOrig="2730">
                <v:shape id="_x0000_i1030" type="#_x0000_t75" style="width:195.8pt;height:136.5pt" o:ole="">
                  <v:imagedata r:id="rId17" o:title=""/>
                </v:shape>
                <o:OLEObject Type="Link" ProgID="Excel.Sheet.12" ShapeID="_x0000_i1030" DrawAspect="Content" r:id="rId18" UpdateMode="Always">
                  <o:LinkType>EnhancedMetaFile</o:LinkType>
                  <o:LockedField>false</o:LockedField>
                </o:OLEObject>
              </w:object>
            </w:r>
          </w:p>
          <w:p w:rsidR="001B1659" w:rsidRDefault="001B1659" w:rsidP="00C70BFC">
            <w:pP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</w:pPr>
          </w:p>
          <w:p w:rsidR="00C70BFC" w:rsidRDefault="003C43F7" w:rsidP="00C70BFC">
            <w:pP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>Chart F</w:t>
            </w:r>
            <w:r w:rsidR="000E488C"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 xml:space="preserve"> &amp; G</w:t>
            </w:r>
            <w:r w:rsidR="00C70BFC"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 xml:space="preserve">: </w:t>
            </w:r>
            <w:r w:rsidR="000E488C"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t>International Bond Yields</w:t>
            </w:r>
          </w:p>
          <w:p w:rsidR="004A25F4" w:rsidRDefault="004A25F4" w:rsidP="00C70BFC">
            <w:pP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</w:pPr>
          </w:p>
          <w:p w:rsidR="000444DE" w:rsidRDefault="004A25F4" w:rsidP="00502D6B">
            <w:pP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  <w:object w:dxaOrig="4080" w:dyaOrig="2730">
                <v:shape id="_x0000_i1031" type="#_x0000_t75" style="width:204pt;height:136.5pt" o:ole="">
                  <v:imagedata r:id="rId19" o:title=""/>
                </v:shape>
                <o:OLEObject Type="Link" ProgID="Excel.Sheet.12" ShapeID="_x0000_i1031" DrawAspect="Content" r:id="rId20" UpdateMode="Always">
                  <o:LinkType>EnhancedMetaFile</o:LinkType>
                  <o:LockedField>false</o:LockedField>
                </o:OLEObject>
              </w:object>
            </w:r>
          </w:p>
          <w:p w:rsidR="00A23284" w:rsidRPr="00932F8D" w:rsidRDefault="00A23284" w:rsidP="00502D6B">
            <w:pPr>
              <w:rPr>
                <w:rFonts w:ascii="Arial Unicode MS" w:eastAsia="Arial Unicode MS" w:hAnsi="Arial Unicode MS" w:cs="Arial Unicode MS"/>
                <w:b/>
                <w:color w:val="000080"/>
                <w:sz w:val="20"/>
                <w:szCs w:val="20"/>
              </w:rPr>
            </w:pPr>
          </w:p>
          <w:p w:rsidR="009A186F" w:rsidRDefault="004A25F4" w:rsidP="00B6714C">
            <w:pPr>
              <w:jc w:val="center"/>
              <w:rPr>
                <w:noProof/>
              </w:rPr>
            </w:pPr>
            <w:r>
              <w:rPr>
                <w:noProof/>
              </w:rPr>
              <w:object w:dxaOrig="3916" w:dyaOrig="2730">
                <v:shape id="_x0000_i1032" type="#_x0000_t75" style="width:195.8pt;height:136.5pt" o:ole="">
                  <v:imagedata r:id="rId21" o:title=""/>
                </v:shape>
                <o:OLEObject Type="Link" ProgID="Excel.Sheet.12" ShapeID="_x0000_i1032" DrawAspect="Content" r:id="rId22" UpdateMode="Always">
                  <o:LinkType>EnhancedMetaFile</o:LinkType>
                  <o:LockedField>false</o:LockedField>
                </o:OLEObject>
              </w:object>
            </w:r>
          </w:p>
          <w:p w:rsidR="00366632" w:rsidRPr="00FD0DF0" w:rsidRDefault="00366632" w:rsidP="00502D6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6996" w:type="dxa"/>
            <w:shd w:val="clear" w:color="auto" w:fill="auto"/>
          </w:tcPr>
          <w:p w:rsidR="001166A1" w:rsidRPr="000802B0" w:rsidRDefault="005228FF" w:rsidP="007C0980">
            <w:pPr>
              <w:spacing w:after="120"/>
              <w:ind w:right="-108"/>
              <w:jc w:val="both"/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</w:pPr>
            <w:r w:rsidRPr="000802B0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lastRenderedPageBreak/>
              <w:t xml:space="preserve">Domestic Data Releases </w:t>
            </w:r>
          </w:p>
          <w:p w:rsidR="003C1E01" w:rsidRDefault="003C1E01" w:rsidP="003C1E01">
            <w:pPr>
              <w:spacing w:after="100"/>
              <w:ind w:right="-108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The ABS </w:t>
            </w:r>
            <w:r w:rsidRPr="00AA61E7">
              <w:rPr>
                <w:rFonts w:ascii="Arial" w:eastAsia="Arial Unicode MS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esidential Property Price Index </w:t>
            </w:r>
            <w:r w:rsidRPr="00AA61E7">
              <w:rPr>
                <w:rFonts w:ascii="Arial" w:eastAsia="Arial Unicode MS" w:hAnsi="Arial" w:cs="Arial"/>
                <w:sz w:val="20"/>
                <w:szCs w:val="20"/>
              </w:rPr>
              <w:t>for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Sydney rose </w:t>
            </w:r>
            <w:r w:rsidR="00C53CF0">
              <w:rPr>
                <w:rFonts w:ascii="Arial" w:eastAsia="Arial Unicode MS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5.2 per cent in the December quarter and is now up 10.3 per cent through the year. The index for the weighted average of the eight capital cities rose </w:t>
            </w:r>
            <w:r w:rsidR="00C53CF0">
              <w:rPr>
                <w:rFonts w:ascii="Arial" w:eastAsia="Arial Unicode MS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4.1 per cent in the September quarter and is up 7.7 per cent through the year.</w:t>
            </w:r>
          </w:p>
          <w:p w:rsidR="003C1E01" w:rsidRDefault="003C1E01" w:rsidP="003C1E01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ABS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Demographic Statistics </w:t>
            </w:r>
            <w:r w:rsidR="009765F0">
              <w:rPr>
                <w:rFonts w:ascii="Arial" w:eastAsia="Calibri" w:hAnsi="Arial" w:cs="Arial"/>
                <w:sz w:val="20"/>
                <w:szCs w:val="20"/>
              </w:rPr>
              <w:t xml:space="preserve">indicated that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NSW population </w:t>
            </w:r>
            <w:r w:rsidR="009765F0">
              <w:rPr>
                <w:rFonts w:ascii="Arial" w:eastAsia="Calibri" w:hAnsi="Arial" w:cs="Arial"/>
                <w:sz w:val="20"/>
                <w:szCs w:val="20"/>
              </w:rPr>
              <w:t xml:space="preserve">grew by 1.4 per cent over the year ended 30 September 2016 </w:t>
            </w:r>
            <w:r>
              <w:rPr>
                <w:rFonts w:ascii="Arial" w:eastAsia="Calibri" w:hAnsi="Arial" w:cs="Arial"/>
                <w:sz w:val="20"/>
                <w:szCs w:val="20"/>
              </w:rPr>
              <w:t>and Australia’s populati</w:t>
            </w:r>
            <w:r w:rsidR="009765F0">
              <w:rPr>
                <w:rFonts w:ascii="Arial" w:eastAsia="Calibri" w:hAnsi="Arial" w:cs="Arial"/>
                <w:sz w:val="20"/>
                <w:szCs w:val="20"/>
              </w:rPr>
              <w:t>on grew by 1.5 per cent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in </w:t>
            </w:r>
            <w:r w:rsidR="009765F0">
              <w:rPr>
                <w:rFonts w:ascii="Arial" w:eastAsia="Calibri" w:hAnsi="Arial" w:cs="Arial"/>
                <w:sz w:val="20"/>
                <w:szCs w:val="20"/>
              </w:rPr>
              <w:t>the same period.</w:t>
            </w:r>
          </w:p>
          <w:p w:rsidR="003C1E01" w:rsidRPr="006716E5" w:rsidRDefault="003C1E01" w:rsidP="003C1E01">
            <w:pPr>
              <w:spacing w:before="120" w:after="100"/>
              <w:ind w:right="-108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16E5">
              <w:rPr>
                <w:rFonts w:ascii="Arial" w:eastAsia="Arial Unicode MS" w:hAnsi="Arial" w:cs="Arial"/>
                <w:b/>
                <w:sz w:val="20"/>
                <w:szCs w:val="20"/>
              </w:rPr>
              <w:t>Regional Labour Force</w:t>
            </w:r>
            <w:r w:rsidRPr="006716E5">
              <w:rPr>
                <w:rFonts w:ascii="Arial" w:eastAsia="Arial Unicode MS" w:hAnsi="Arial" w:cs="Arial"/>
                <w:sz w:val="20"/>
                <w:szCs w:val="20"/>
              </w:rPr>
              <w:t xml:space="preserve"> data showed that the regional unemployment rate, in 12-month moving average terms to </w:t>
            </w:r>
            <w:r w:rsidR="009765F0">
              <w:rPr>
                <w:rFonts w:ascii="Arial" w:eastAsia="Arial Unicode MS" w:hAnsi="Arial" w:cs="Arial"/>
                <w:sz w:val="20"/>
                <w:szCs w:val="20"/>
              </w:rPr>
              <w:t>February 2017, was 4.8 per cent</w:t>
            </w:r>
            <w:r w:rsidRPr="006716E5">
              <w:rPr>
                <w:rFonts w:ascii="Arial" w:eastAsia="Arial Unicode MS" w:hAnsi="Arial" w:cs="Arial"/>
                <w:sz w:val="20"/>
                <w:szCs w:val="20"/>
              </w:rPr>
              <w:t xml:space="preserve"> in Greater Sydney and </w:t>
            </w:r>
            <w:r w:rsidR="009765F0">
              <w:rPr>
                <w:rFonts w:ascii="Arial" w:eastAsia="Arial Unicode MS" w:hAnsi="Arial" w:cs="Arial"/>
                <w:sz w:val="20"/>
                <w:szCs w:val="20"/>
              </w:rPr>
              <w:t>5.6 per cent</w:t>
            </w:r>
            <w:r w:rsidRPr="006716E5">
              <w:rPr>
                <w:rFonts w:ascii="Arial" w:eastAsia="Arial Unicode MS" w:hAnsi="Arial" w:cs="Arial"/>
                <w:sz w:val="20"/>
                <w:szCs w:val="20"/>
              </w:rPr>
              <w:t xml:space="preserve"> in the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R</w:t>
            </w:r>
            <w:r w:rsidRPr="006716E5">
              <w:rPr>
                <w:rFonts w:ascii="Arial" w:eastAsia="Arial Unicode MS" w:hAnsi="Arial" w:cs="Arial"/>
                <w:sz w:val="20"/>
                <w:szCs w:val="20"/>
              </w:rPr>
              <w:t>est of NSW. Other regional unemployment rates were 5.</w:t>
            </w:r>
            <w:r w:rsidR="009765F0">
              <w:rPr>
                <w:rFonts w:ascii="Arial" w:eastAsia="Arial Unicode MS" w:hAnsi="Arial" w:cs="Arial"/>
                <w:sz w:val="20"/>
                <w:szCs w:val="20"/>
              </w:rPr>
              <w:t>6 per cent</w:t>
            </w:r>
            <w:r w:rsidRPr="006716E5">
              <w:rPr>
                <w:rFonts w:ascii="Arial" w:eastAsia="Arial Unicode MS" w:hAnsi="Arial" w:cs="Arial"/>
                <w:sz w:val="20"/>
                <w:szCs w:val="20"/>
              </w:rPr>
              <w:t xml:space="preserve"> in Western Sydney, </w:t>
            </w:r>
            <w:r w:rsidR="009765F0">
              <w:rPr>
                <w:rFonts w:ascii="Arial" w:eastAsia="Arial Unicode MS" w:hAnsi="Arial" w:cs="Arial"/>
                <w:sz w:val="20"/>
                <w:szCs w:val="20"/>
              </w:rPr>
              <w:t>5.3 per cent</w:t>
            </w:r>
            <w:r w:rsidRPr="006716E5">
              <w:rPr>
                <w:rFonts w:ascii="Arial" w:eastAsia="Arial Unicode MS" w:hAnsi="Arial" w:cs="Arial"/>
                <w:sz w:val="20"/>
                <w:szCs w:val="20"/>
              </w:rPr>
              <w:t xml:space="preserve"> in the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Greater </w:t>
            </w:r>
            <w:r w:rsidRPr="006716E5">
              <w:rPr>
                <w:rFonts w:ascii="Arial" w:eastAsia="Arial Unicode MS" w:hAnsi="Arial" w:cs="Arial"/>
                <w:sz w:val="20"/>
                <w:szCs w:val="20"/>
              </w:rPr>
              <w:t xml:space="preserve">Hunter and </w:t>
            </w:r>
            <w:r w:rsidR="009765F0">
              <w:rPr>
                <w:rFonts w:ascii="Arial" w:eastAsia="Arial Unicode MS" w:hAnsi="Arial" w:cs="Arial"/>
                <w:sz w:val="20"/>
                <w:szCs w:val="20"/>
              </w:rPr>
              <w:t>6.5 per cent</w:t>
            </w:r>
            <w:r w:rsidRPr="006716E5">
              <w:rPr>
                <w:rFonts w:ascii="Arial" w:eastAsia="Arial Unicode MS" w:hAnsi="Arial" w:cs="Arial"/>
                <w:sz w:val="20"/>
                <w:szCs w:val="20"/>
              </w:rPr>
              <w:t xml:space="preserve"> in the Greater Illawarra.</w:t>
            </w:r>
          </w:p>
          <w:p w:rsidR="003C1E01" w:rsidRDefault="003C1E01" w:rsidP="003C1E01">
            <w:pPr>
              <w:spacing w:after="100"/>
              <w:ind w:right="-108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716E5">
              <w:rPr>
                <w:rFonts w:ascii="Arial" w:eastAsia="Arial Unicode MS" w:hAnsi="Arial" w:cs="Arial"/>
                <w:b/>
                <w:sz w:val="20"/>
                <w:szCs w:val="20"/>
              </w:rPr>
              <w:t>Quarterly Industry Labour Force</w:t>
            </w:r>
            <w:r w:rsidRPr="006716E5">
              <w:rPr>
                <w:rFonts w:ascii="Arial" w:eastAsia="Arial Unicode MS" w:hAnsi="Arial" w:cs="Arial"/>
                <w:sz w:val="20"/>
                <w:szCs w:val="20"/>
              </w:rPr>
              <w:t xml:space="preserve"> data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showed</w:t>
            </w:r>
            <w:r w:rsidR="009765F0">
              <w:rPr>
                <w:rFonts w:ascii="Arial" w:eastAsia="Arial Unicode MS" w:hAnsi="Arial" w:cs="Arial"/>
                <w:sz w:val="20"/>
                <w:szCs w:val="20"/>
              </w:rPr>
              <w:t xml:space="preserve"> that NSW employment rose by 1.4 per cent through the year to the February quarter 2017 compared with 1.2 per cent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nationally. </w:t>
            </w:r>
            <w:r w:rsidRPr="00354189">
              <w:rPr>
                <w:rFonts w:ascii="Arial" w:eastAsia="Arial Unicode MS" w:hAnsi="Arial" w:cs="Arial"/>
                <w:sz w:val="20"/>
                <w:szCs w:val="20"/>
              </w:rPr>
              <w:t xml:space="preserve">The industries that made the largest contributions to employment growth over this period were </w:t>
            </w:r>
            <w:r w:rsidR="009765F0">
              <w:rPr>
                <w:rFonts w:ascii="Arial" w:eastAsia="Arial Unicode MS" w:hAnsi="Arial" w:cs="Arial"/>
                <w:sz w:val="20"/>
                <w:szCs w:val="20"/>
              </w:rPr>
              <w:t>Construction (1.0ppt), Public Administration (0.5ppt) and Education (0.5ppt).</w:t>
            </w:r>
            <w:r w:rsidR="008901DA">
              <w:rPr>
                <w:rFonts w:ascii="Arial" w:eastAsia="Arial Unicode MS" w:hAnsi="Arial" w:cs="Arial"/>
                <w:sz w:val="20"/>
                <w:szCs w:val="20"/>
              </w:rPr>
              <w:t xml:space="preserve"> The largest detraction came from retail (-0.7ppt).</w:t>
            </w:r>
          </w:p>
          <w:p w:rsidR="000E488C" w:rsidRPr="00213243" w:rsidRDefault="000E488C" w:rsidP="00A93A37">
            <w:pPr>
              <w:tabs>
                <w:tab w:val="left" w:pos="3119"/>
              </w:tabs>
              <w:spacing w:before="120" w:after="12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25F4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Markets</w:t>
            </w:r>
          </w:p>
          <w:p w:rsidR="000E488C" w:rsidRPr="00497372" w:rsidRDefault="000E488C" w:rsidP="000E488C">
            <w:pPr>
              <w:spacing w:after="12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483">
              <w:rPr>
                <w:rFonts w:ascii="Arial" w:eastAsia="Arial Unicode MS" w:hAnsi="Arial" w:cs="Arial"/>
                <w:sz w:val="20"/>
                <w:szCs w:val="20"/>
              </w:rPr>
              <w:t xml:space="preserve">The </w:t>
            </w:r>
            <w:r w:rsidR="0002690B" w:rsidRPr="00C87483">
              <w:rPr>
                <w:rFonts w:ascii="Arial" w:eastAsia="Arial Unicode MS" w:hAnsi="Arial" w:cs="Arial"/>
                <w:sz w:val="20"/>
                <w:szCs w:val="20"/>
              </w:rPr>
              <w:t xml:space="preserve">ASX200 </w:t>
            </w:r>
            <w:r w:rsidR="004A25F4">
              <w:rPr>
                <w:rFonts w:ascii="Arial" w:eastAsia="Arial Unicode MS" w:hAnsi="Arial" w:cs="Arial"/>
                <w:sz w:val="20"/>
                <w:szCs w:val="20"/>
              </w:rPr>
              <w:t>fell</w:t>
            </w:r>
            <w:r w:rsidR="000C54B2" w:rsidRPr="00C87483">
              <w:rPr>
                <w:rFonts w:ascii="Arial" w:eastAsia="Arial Unicode MS" w:hAnsi="Arial" w:cs="Arial"/>
                <w:sz w:val="20"/>
                <w:szCs w:val="20"/>
              </w:rPr>
              <w:t xml:space="preserve"> by 0</w:t>
            </w:r>
            <w:r w:rsidR="004A25F4">
              <w:rPr>
                <w:rFonts w:ascii="Arial" w:eastAsia="Arial Unicode MS" w:hAnsi="Arial" w:cs="Arial"/>
                <w:sz w:val="20"/>
                <w:szCs w:val="20"/>
              </w:rPr>
              <w:t>.8</w:t>
            </w:r>
            <w:r w:rsidR="0002690B" w:rsidRPr="00C87483">
              <w:rPr>
                <w:rFonts w:ascii="Arial" w:eastAsia="Arial Unicode MS" w:hAnsi="Arial" w:cs="Arial"/>
                <w:sz w:val="20"/>
                <w:szCs w:val="20"/>
              </w:rPr>
              <w:t xml:space="preserve">% </w:t>
            </w:r>
            <w:r w:rsidR="00F350D1" w:rsidRPr="00C87483">
              <w:rPr>
                <w:rFonts w:ascii="Arial" w:eastAsia="Arial Unicode MS" w:hAnsi="Arial" w:cs="Arial"/>
                <w:sz w:val="20"/>
                <w:szCs w:val="20"/>
              </w:rPr>
              <w:t xml:space="preserve">and </w:t>
            </w:r>
            <w:r w:rsidRPr="00C87483">
              <w:rPr>
                <w:rFonts w:ascii="Arial" w:hAnsi="Arial" w:cs="Arial"/>
                <w:sz w:val="20"/>
                <w:szCs w:val="20"/>
              </w:rPr>
              <w:t>the US S&amp;P500</w:t>
            </w:r>
            <w:r w:rsidR="004A25F4">
              <w:rPr>
                <w:rFonts w:ascii="Arial" w:hAnsi="Arial" w:cs="Arial"/>
                <w:sz w:val="20"/>
                <w:szCs w:val="20"/>
              </w:rPr>
              <w:t xml:space="preserve"> fell by 1.4</w:t>
            </w:r>
            <w:r w:rsidR="00F95A4B" w:rsidRPr="00C87483">
              <w:rPr>
                <w:rFonts w:ascii="Arial" w:hAnsi="Arial" w:cs="Arial"/>
                <w:sz w:val="20"/>
                <w:szCs w:val="20"/>
              </w:rPr>
              <w:t>% over the week to Friday</w:t>
            </w:r>
            <w:r w:rsidR="00942A84" w:rsidRPr="00C874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7710" w:rsidRPr="00815C79" w:rsidRDefault="004A25F4" w:rsidP="00815C79">
            <w:pPr>
              <w:ind w:right="-10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object w:dxaOrig="7243" w:dyaOrig="3478">
                <v:shape id="_x0000_i1033" type="#_x0000_t75" style="width:346.6pt;height:166.6pt" o:ole="">
                  <v:imagedata r:id="rId23" o:title=""/>
                </v:shape>
                <o:OLEObject Type="Link" ProgID="Excel.Sheet.12" ShapeID="_x0000_i1033" DrawAspect="Content" r:id="rId24" UpdateMode="Always">
                  <o:LinkType>EnhancedMetaFile</o:LinkType>
                  <o:LockedField>false</o:LockedField>
                </o:OLEObject>
              </w:object>
            </w:r>
          </w:p>
          <w:p w:rsidR="004E1077" w:rsidRPr="00721AA6" w:rsidRDefault="000E488C" w:rsidP="00370E69">
            <w:pPr>
              <w:autoSpaceDE w:val="0"/>
              <w:autoSpaceDN w:val="0"/>
              <w:adjustRightInd w:val="0"/>
              <w:spacing w:after="100"/>
              <w:ind w:right="-108"/>
              <w:jc w:val="both"/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</w:pPr>
            <w:r w:rsidRPr="00721AA6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 xml:space="preserve">Upcoming </w:t>
            </w:r>
            <w:r w:rsidR="003B6BA2" w:rsidRPr="00721AA6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Domestic Data Rel</w:t>
            </w:r>
            <w:r w:rsidR="005D25A9" w:rsidRPr="00721AA6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eases (</w:t>
            </w:r>
            <w:r w:rsidR="009765F0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27</w:t>
            </w:r>
            <w:r w:rsidR="00D40937" w:rsidRPr="00721AA6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/</w:t>
            </w:r>
            <w:r w:rsidR="003C2D63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03</w:t>
            </w:r>
            <w:r w:rsidR="00DA4CF9" w:rsidRPr="00721AA6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 xml:space="preserve"> – </w:t>
            </w:r>
            <w:r w:rsidR="009765F0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31</w:t>
            </w:r>
            <w:r w:rsidR="00213243" w:rsidRPr="00721AA6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/</w:t>
            </w:r>
            <w:r w:rsidR="00C65871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03</w:t>
            </w:r>
            <w:r w:rsidRPr="00721AA6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)</w:t>
            </w:r>
            <w:r w:rsidR="006A24E6" w:rsidRPr="00721AA6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 xml:space="preserve"> </w:t>
            </w:r>
          </w:p>
          <w:p w:rsidR="0062073C" w:rsidRPr="003F635F" w:rsidRDefault="00812155" w:rsidP="00CA790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/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2155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B75F5A" w:rsidRPr="003F635F">
              <w:rPr>
                <w:rFonts w:ascii="Arial" w:hAnsi="Arial" w:cs="Arial"/>
                <w:b/>
                <w:bCs/>
                <w:sz w:val="20"/>
                <w:szCs w:val="20"/>
              </w:rPr>
              <w:t>ABS</w:t>
            </w:r>
            <w:r w:rsidR="00B75F5A" w:rsidRPr="003F63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33172">
              <w:rPr>
                <w:rFonts w:ascii="Arial" w:hAnsi="Arial" w:cs="Arial"/>
                <w:bCs/>
                <w:sz w:val="20"/>
                <w:szCs w:val="20"/>
              </w:rPr>
              <w:t>will release</w:t>
            </w:r>
            <w:r w:rsidR="00B75F5A" w:rsidRPr="003F63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765F0">
              <w:rPr>
                <w:rFonts w:ascii="Arial" w:hAnsi="Arial" w:cs="Arial"/>
                <w:bCs/>
                <w:sz w:val="20"/>
                <w:szCs w:val="20"/>
              </w:rPr>
              <w:t>Engineering Construction Activity data for the December quarter and Job Vacancies data for February.</w:t>
            </w:r>
          </w:p>
          <w:p w:rsidR="009B135D" w:rsidRPr="009B135D" w:rsidRDefault="00812155" w:rsidP="003C2D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/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2155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9B135D">
              <w:rPr>
                <w:rFonts w:ascii="Arial" w:hAnsi="Arial" w:cs="Arial"/>
                <w:b/>
                <w:bCs/>
                <w:sz w:val="20"/>
                <w:szCs w:val="20"/>
              </w:rPr>
              <w:t>RBA</w:t>
            </w:r>
            <w:r w:rsidR="009B135D">
              <w:rPr>
                <w:rFonts w:ascii="Arial" w:hAnsi="Arial" w:cs="Arial"/>
                <w:bCs/>
                <w:sz w:val="20"/>
                <w:szCs w:val="20"/>
              </w:rPr>
              <w:t xml:space="preserve"> will rel</w:t>
            </w:r>
            <w:r w:rsidR="007E17B1">
              <w:rPr>
                <w:rFonts w:ascii="Arial" w:hAnsi="Arial" w:cs="Arial"/>
                <w:bCs/>
                <w:sz w:val="20"/>
                <w:szCs w:val="20"/>
              </w:rPr>
              <w:t xml:space="preserve">ease </w:t>
            </w:r>
            <w:r w:rsidR="00484249">
              <w:rPr>
                <w:rFonts w:ascii="Arial" w:hAnsi="Arial" w:cs="Arial"/>
                <w:bCs/>
                <w:sz w:val="20"/>
                <w:szCs w:val="20"/>
              </w:rPr>
              <w:t>Private Sector Credit data for February</w:t>
            </w:r>
            <w:r w:rsidR="00A7641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B13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84249">
              <w:rPr>
                <w:rFonts w:ascii="Arial" w:hAnsi="Arial" w:cs="Arial"/>
                <w:bCs/>
                <w:sz w:val="20"/>
                <w:szCs w:val="20"/>
              </w:rPr>
              <w:t xml:space="preserve">Deputy </w:t>
            </w:r>
            <w:r w:rsidR="009B135D">
              <w:rPr>
                <w:rFonts w:ascii="Arial" w:hAnsi="Arial" w:cs="Arial"/>
                <w:bCs/>
                <w:sz w:val="20"/>
                <w:szCs w:val="20"/>
              </w:rPr>
              <w:t xml:space="preserve">Governor </w:t>
            </w:r>
            <w:r w:rsidR="00484249">
              <w:rPr>
                <w:rFonts w:ascii="Arial" w:hAnsi="Arial" w:cs="Arial"/>
                <w:bCs/>
                <w:sz w:val="20"/>
                <w:szCs w:val="20"/>
              </w:rPr>
              <w:t>Guy Debelle</w:t>
            </w:r>
            <w:r w:rsidR="009B135D">
              <w:rPr>
                <w:rFonts w:ascii="Arial" w:hAnsi="Arial" w:cs="Arial"/>
                <w:bCs/>
                <w:sz w:val="20"/>
                <w:szCs w:val="20"/>
              </w:rPr>
              <w:t xml:space="preserve"> will speak </w:t>
            </w:r>
            <w:r w:rsidR="00A76413">
              <w:rPr>
                <w:rFonts w:ascii="Arial" w:hAnsi="Arial" w:cs="Arial"/>
                <w:bCs/>
                <w:sz w:val="20"/>
                <w:szCs w:val="20"/>
              </w:rPr>
              <w:t xml:space="preserve">at </w:t>
            </w:r>
            <w:r w:rsidR="00484249">
              <w:rPr>
                <w:rFonts w:ascii="Arial" w:hAnsi="Arial" w:cs="Arial"/>
                <w:bCs/>
                <w:sz w:val="20"/>
                <w:szCs w:val="20"/>
              </w:rPr>
              <w:t>the FX Week Australia conference, Sydney.</w:t>
            </w:r>
          </w:p>
          <w:p w:rsidR="007E17B1" w:rsidRPr="004716AB" w:rsidRDefault="00A76413" w:rsidP="003C43F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00"/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Department of Employment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will release Skilled Vacancies data for February.</w:t>
            </w:r>
          </w:p>
          <w:p w:rsidR="00FE19D3" w:rsidRDefault="00FE19D3" w:rsidP="003C43F7">
            <w:pPr>
              <w:autoSpaceDE w:val="0"/>
              <w:autoSpaceDN w:val="0"/>
              <w:adjustRightInd w:val="0"/>
              <w:spacing w:after="100"/>
              <w:ind w:right="-108"/>
              <w:jc w:val="both"/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</w:pPr>
          </w:p>
          <w:p w:rsidR="00FE19D3" w:rsidRDefault="00FE19D3" w:rsidP="003C43F7">
            <w:pPr>
              <w:autoSpaceDE w:val="0"/>
              <w:autoSpaceDN w:val="0"/>
              <w:adjustRightInd w:val="0"/>
              <w:spacing w:after="100"/>
              <w:ind w:right="-108"/>
              <w:jc w:val="both"/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</w:pPr>
          </w:p>
          <w:p w:rsidR="00FE19D3" w:rsidRDefault="00FE19D3" w:rsidP="003C43F7">
            <w:pPr>
              <w:autoSpaceDE w:val="0"/>
              <w:autoSpaceDN w:val="0"/>
              <w:adjustRightInd w:val="0"/>
              <w:spacing w:after="100"/>
              <w:ind w:right="-108"/>
              <w:jc w:val="both"/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</w:pPr>
          </w:p>
          <w:p w:rsidR="00E41731" w:rsidRDefault="00E41731" w:rsidP="003C43F7">
            <w:pPr>
              <w:autoSpaceDE w:val="0"/>
              <w:autoSpaceDN w:val="0"/>
              <w:adjustRightInd w:val="0"/>
              <w:spacing w:after="100"/>
              <w:ind w:right="-108"/>
              <w:jc w:val="both"/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</w:pPr>
          </w:p>
          <w:p w:rsidR="003C43F7" w:rsidRPr="004D1B1B" w:rsidRDefault="008222F1" w:rsidP="003C43F7">
            <w:pPr>
              <w:autoSpaceDE w:val="0"/>
              <w:autoSpaceDN w:val="0"/>
              <w:adjustRightInd w:val="0"/>
              <w:spacing w:after="10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5B5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lastRenderedPageBreak/>
              <w:t>M</w:t>
            </w:r>
            <w:r w:rsidR="003C43F7" w:rsidRPr="00D155B5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arket Interest Rate Expectations</w:t>
            </w:r>
            <w:r w:rsidR="003C43F7" w:rsidRPr="004D1B1B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ab/>
            </w:r>
          </w:p>
          <w:p w:rsidR="003C43F7" w:rsidRPr="0046053C" w:rsidRDefault="00D269F3" w:rsidP="0002690B">
            <w:pPr>
              <w:spacing w:after="90"/>
              <w:ind w:right="-108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6053C">
              <w:rPr>
                <w:rFonts w:ascii="Arial" w:eastAsia="Arial Unicode MS" w:hAnsi="Arial" w:cs="Arial"/>
                <w:sz w:val="20"/>
                <w:szCs w:val="20"/>
              </w:rPr>
              <w:t>The c</w:t>
            </w:r>
            <w:r w:rsidR="003C43F7" w:rsidRPr="0046053C">
              <w:rPr>
                <w:rFonts w:ascii="Arial" w:eastAsia="Arial Unicode MS" w:hAnsi="Arial" w:cs="Arial"/>
                <w:sz w:val="20"/>
                <w:szCs w:val="20"/>
              </w:rPr>
              <w:t>urrent implied yield curve on ASX 30 day interbank cash rate futures (Chart E</w:t>
            </w:r>
            <w:r w:rsidR="00AE6F09" w:rsidRPr="0046053C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r w:rsidR="003C43F7" w:rsidRPr="0046053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3C43F7" w:rsidRPr="00BC00A0">
              <w:rPr>
                <w:rFonts w:ascii="Arial" w:eastAsia="Arial Unicode MS" w:hAnsi="Arial" w:cs="Arial"/>
                <w:sz w:val="20"/>
                <w:szCs w:val="20"/>
              </w:rPr>
              <w:t>indicate</w:t>
            </w:r>
            <w:r w:rsidRPr="00BC00A0">
              <w:rPr>
                <w:rFonts w:ascii="Arial" w:eastAsia="Arial Unicode MS" w:hAnsi="Arial" w:cs="Arial"/>
                <w:sz w:val="20"/>
                <w:szCs w:val="20"/>
              </w:rPr>
              <w:t>s</w:t>
            </w:r>
            <w:r w:rsidR="003C43F7" w:rsidRPr="00BC00A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B5D95" w:rsidRPr="00BC00A0">
              <w:rPr>
                <w:rFonts w:ascii="Arial" w:eastAsia="Arial Unicode MS" w:hAnsi="Arial" w:cs="Arial"/>
                <w:sz w:val="20"/>
                <w:szCs w:val="20"/>
              </w:rPr>
              <w:t xml:space="preserve">that </w:t>
            </w:r>
            <w:r w:rsidR="000E31BA" w:rsidRPr="00BC00A0">
              <w:rPr>
                <w:rFonts w:ascii="Arial" w:eastAsia="Arial Unicode MS" w:hAnsi="Arial" w:cs="Arial"/>
                <w:sz w:val="20"/>
                <w:szCs w:val="20"/>
              </w:rPr>
              <w:t xml:space="preserve">the majority of the </w:t>
            </w:r>
            <w:r w:rsidR="003C18E4" w:rsidRPr="00BC00A0">
              <w:rPr>
                <w:rFonts w:ascii="Arial" w:eastAsia="Arial Unicode MS" w:hAnsi="Arial" w:cs="Arial"/>
                <w:sz w:val="20"/>
                <w:szCs w:val="20"/>
              </w:rPr>
              <w:t xml:space="preserve">market expects </w:t>
            </w:r>
            <w:r w:rsidR="001E77AC" w:rsidRPr="00BC00A0">
              <w:rPr>
                <w:rFonts w:ascii="Arial" w:eastAsia="Arial Unicode MS" w:hAnsi="Arial" w:cs="Arial"/>
                <w:sz w:val="20"/>
                <w:szCs w:val="20"/>
              </w:rPr>
              <w:t xml:space="preserve">the RBA </w:t>
            </w:r>
            <w:r w:rsidR="000E31BA" w:rsidRPr="00BC00A0">
              <w:rPr>
                <w:rFonts w:ascii="Arial" w:eastAsia="Arial Unicode MS" w:hAnsi="Arial" w:cs="Arial"/>
                <w:sz w:val="20"/>
                <w:szCs w:val="20"/>
              </w:rPr>
              <w:t xml:space="preserve">to leave the </w:t>
            </w:r>
            <w:r w:rsidR="001E77AC" w:rsidRPr="00BC00A0">
              <w:rPr>
                <w:rFonts w:ascii="Arial" w:eastAsia="Arial Unicode MS" w:hAnsi="Arial" w:cs="Arial"/>
                <w:sz w:val="20"/>
                <w:szCs w:val="20"/>
              </w:rPr>
              <w:t>cash rate</w:t>
            </w:r>
            <w:r w:rsidR="003C18E4" w:rsidRPr="00BC00A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440B49" w:rsidRPr="00BC00A0">
              <w:rPr>
                <w:rFonts w:ascii="Arial" w:eastAsia="Arial Unicode MS" w:hAnsi="Arial" w:cs="Arial"/>
                <w:sz w:val="20"/>
                <w:szCs w:val="20"/>
              </w:rPr>
              <w:t xml:space="preserve">unchanged until </w:t>
            </w:r>
            <w:r w:rsidR="00156686">
              <w:rPr>
                <w:rFonts w:ascii="Arial" w:eastAsia="Arial Unicode MS" w:hAnsi="Arial" w:cs="Arial"/>
                <w:sz w:val="20"/>
                <w:szCs w:val="20"/>
              </w:rPr>
              <w:t>April</w:t>
            </w:r>
            <w:r w:rsidR="00F95A4B" w:rsidRPr="00C8748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5B1301" w:rsidRPr="00C87483">
              <w:rPr>
                <w:rFonts w:ascii="Arial" w:eastAsia="Arial Unicode MS" w:hAnsi="Arial" w:cs="Arial"/>
                <w:sz w:val="20"/>
                <w:szCs w:val="20"/>
              </w:rPr>
              <w:t>2018</w:t>
            </w:r>
            <w:r w:rsidR="003C18E4" w:rsidRPr="00C87483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  <w:p w:rsidR="0060780C" w:rsidRPr="005A5CA0" w:rsidRDefault="0054439D" w:rsidP="0002690B">
            <w:pPr>
              <w:spacing w:after="90"/>
              <w:ind w:right="-108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6053C">
              <w:rPr>
                <w:rFonts w:ascii="Arial" w:eastAsia="Arial Unicode MS" w:hAnsi="Arial" w:cs="Arial"/>
                <w:sz w:val="20"/>
                <w:szCs w:val="20"/>
              </w:rPr>
              <w:t xml:space="preserve">According to the ASX Target Rate </w:t>
            </w:r>
            <w:r w:rsidRPr="003F6046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="003C43F7" w:rsidRPr="003F6046">
              <w:rPr>
                <w:rFonts w:ascii="Arial" w:eastAsia="Arial Unicode MS" w:hAnsi="Arial" w:cs="Arial"/>
                <w:sz w:val="20"/>
                <w:szCs w:val="20"/>
              </w:rPr>
              <w:t xml:space="preserve">racker, as of </w:t>
            </w:r>
            <w:r w:rsidR="00D35505">
              <w:rPr>
                <w:rFonts w:ascii="Arial" w:eastAsia="Arial Unicode MS" w:hAnsi="Arial" w:cs="Arial"/>
                <w:sz w:val="20"/>
                <w:szCs w:val="20"/>
              </w:rPr>
              <w:t>24</w:t>
            </w:r>
            <w:r w:rsidR="00AE6F09" w:rsidRPr="003F6046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3C2D63">
              <w:rPr>
                <w:rFonts w:ascii="Arial" w:eastAsia="Arial Unicode MS" w:hAnsi="Arial" w:cs="Arial"/>
                <w:sz w:val="20"/>
                <w:szCs w:val="20"/>
              </w:rPr>
              <w:t>March</w:t>
            </w:r>
            <w:r w:rsidR="003C43F7" w:rsidRPr="003F6046">
              <w:rPr>
                <w:rFonts w:ascii="Arial" w:eastAsia="Arial Unicode MS" w:hAnsi="Arial" w:cs="Arial"/>
                <w:sz w:val="20"/>
                <w:szCs w:val="20"/>
              </w:rPr>
              <w:t xml:space="preserve">, there </w:t>
            </w:r>
            <w:r w:rsidR="00D103AC" w:rsidRPr="003F6046">
              <w:rPr>
                <w:rFonts w:ascii="Arial" w:eastAsia="Arial Unicode MS" w:hAnsi="Arial" w:cs="Arial"/>
                <w:sz w:val="20"/>
                <w:szCs w:val="20"/>
              </w:rPr>
              <w:t>is</w:t>
            </w:r>
            <w:r w:rsidR="003C43F7" w:rsidRPr="003F6046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381DF8" w:rsidRPr="003F6046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="0018021A" w:rsidRPr="003F6046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7D6D93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B778C5" w:rsidRPr="003F6046">
              <w:rPr>
                <w:rFonts w:ascii="Arial" w:eastAsia="Arial Unicode MS" w:hAnsi="Arial" w:cs="Arial"/>
                <w:sz w:val="20"/>
                <w:szCs w:val="20"/>
              </w:rPr>
              <w:t>%</w:t>
            </w:r>
            <w:r w:rsidR="00953711" w:rsidRPr="003F6046">
              <w:rPr>
                <w:rFonts w:ascii="Arial" w:eastAsia="Arial Unicode MS" w:hAnsi="Arial" w:cs="Arial"/>
                <w:sz w:val="20"/>
                <w:szCs w:val="20"/>
              </w:rPr>
              <w:t xml:space="preserve"> expectation</w:t>
            </w:r>
            <w:r w:rsidR="003C43F7" w:rsidRPr="003F6046">
              <w:rPr>
                <w:rFonts w:ascii="Arial" w:eastAsia="Arial Unicode MS" w:hAnsi="Arial" w:cs="Arial"/>
                <w:sz w:val="20"/>
                <w:szCs w:val="20"/>
              </w:rPr>
              <w:t xml:space="preserve"> that the RBA will lower the cash rate to </w:t>
            </w:r>
            <w:r w:rsidR="00463D99" w:rsidRPr="003F6046">
              <w:rPr>
                <w:rFonts w:ascii="Arial" w:eastAsia="Arial Unicode MS" w:hAnsi="Arial" w:cs="Arial"/>
                <w:sz w:val="20"/>
                <w:szCs w:val="20"/>
              </w:rPr>
              <w:t>1.</w:t>
            </w:r>
            <w:r w:rsidR="00322A81" w:rsidRPr="003F6046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463D99" w:rsidRPr="003F6046">
              <w:rPr>
                <w:rFonts w:ascii="Arial" w:eastAsia="Arial Unicode MS" w:hAnsi="Arial" w:cs="Arial"/>
                <w:sz w:val="20"/>
                <w:szCs w:val="20"/>
              </w:rPr>
              <w:t>5%</w:t>
            </w:r>
            <w:r w:rsidR="00700138" w:rsidRPr="003F6046">
              <w:rPr>
                <w:rFonts w:ascii="Arial" w:eastAsia="Arial Unicode MS" w:hAnsi="Arial" w:cs="Arial"/>
                <w:sz w:val="20"/>
                <w:szCs w:val="20"/>
              </w:rPr>
              <w:t xml:space="preserve"> at its policy meeting on </w:t>
            </w:r>
            <w:r w:rsidR="00DE7970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AE6F09" w:rsidRPr="003F6046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E7970">
              <w:rPr>
                <w:rFonts w:ascii="Arial" w:eastAsia="Arial Unicode MS" w:hAnsi="Arial" w:cs="Arial"/>
                <w:sz w:val="20"/>
                <w:szCs w:val="20"/>
              </w:rPr>
              <w:t>April</w:t>
            </w:r>
            <w:r w:rsidR="00962A14" w:rsidRPr="003F6046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5C6824" w:rsidRPr="003F6046">
              <w:rPr>
                <w:rFonts w:ascii="Arial" w:eastAsia="Arial Unicode MS" w:hAnsi="Arial" w:cs="Arial"/>
                <w:sz w:val="20"/>
                <w:szCs w:val="20"/>
              </w:rPr>
              <w:t>2017</w:t>
            </w:r>
            <w:r w:rsidR="003C43F7" w:rsidRPr="003F6046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  <w:p w:rsidR="009A186F" w:rsidRDefault="009A186F" w:rsidP="0002690B">
            <w:pPr>
              <w:spacing w:before="90" w:after="90"/>
              <w:ind w:right="-108"/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</w:pPr>
            <w:r w:rsidRPr="00D155B5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International Bond Yield Spreads</w:t>
            </w:r>
          </w:p>
          <w:p w:rsidR="005D7545" w:rsidRDefault="00C15E41" w:rsidP="00E03FB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42163">
              <w:rPr>
                <w:rFonts w:ascii="Arial" w:eastAsia="Arial Unicode MS" w:hAnsi="Arial" w:cs="Arial"/>
                <w:sz w:val="20"/>
                <w:szCs w:val="20"/>
              </w:rPr>
              <w:t xml:space="preserve">US bond yields </w:t>
            </w:r>
            <w:r w:rsidR="00156686">
              <w:rPr>
                <w:rFonts w:ascii="Arial" w:eastAsia="Arial Unicode MS" w:hAnsi="Arial" w:cs="Arial"/>
                <w:sz w:val="20"/>
                <w:szCs w:val="20"/>
              </w:rPr>
              <w:t>decline</w:t>
            </w:r>
            <w:r w:rsidR="00832E39"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 w:rsidR="00156686">
              <w:rPr>
                <w:rFonts w:ascii="Arial" w:eastAsia="Arial Unicode MS" w:hAnsi="Arial" w:cs="Arial"/>
                <w:sz w:val="20"/>
                <w:szCs w:val="20"/>
              </w:rPr>
              <w:t xml:space="preserve"> over the week to Friday</w:t>
            </w:r>
            <w:r w:rsidR="00580F27">
              <w:rPr>
                <w:rFonts w:ascii="Arial" w:eastAsia="Arial Unicode MS" w:hAnsi="Arial" w:cs="Arial"/>
                <w:sz w:val="20"/>
                <w:szCs w:val="20"/>
              </w:rPr>
              <w:t xml:space="preserve"> as </w:t>
            </w:r>
            <w:r w:rsidR="008901DA">
              <w:rPr>
                <w:rFonts w:ascii="Arial" w:eastAsia="Arial Unicode MS" w:hAnsi="Arial" w:cs="Arial"/>
                <w:sz w:val="20"/>
                <w:szCs w:val="20"/>
              </w:rPr>
              <w:t xml:space="preserve">the markets absorbed a less aggressive stance on federal fund rate over the recent weeks. </w:t>
            </w:r>
            <w:r w:rsidR="00580F27">
              <w:rPr>
                <w:rFonts w:ascii="Arial" w:eastAsia="Arial Unicode MS" w:hAnsi="Arial" w:cs="Arial"/>
                <w:sz w:val="20"/>
                <w:szCs w:val="20"/>
              </w:rPr>
              <w:t>The spread between US and Germany bond yields has been above two percentage points</w:t>
            </w:r>
            <w:r w:rsidR="007045DC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 w:rsidR="008901DA">
              <w:rPr>
                <w:rFonts w:ascii="Arial" w:eastAsia="Arial Unicode MS" w:hAnsi="Arial" w:cs="Arial"/>
                <w:sz w:val="20"/>
                <w:szCs w:val="20"/>
              </w:rPr>
              <w:t>Despite a less aggressive interest rate outlook in the US, the US dollar remains relatively strong against the Euro. Bond y</w:t>
            </w:r>
            <w:r w:rsidR="00D51EEC">
              <w:rPr>
                <w:rFonts w:ascii="Arial" w:eastAsia="Arial Unicode MS" w:hAnsi="Arial" w:cs="Arial"/>
                <w:sz w:val="20"/>
                <w:szCs w:val="20"/>
              </w:rPr>
              <w:t xml:space="preserve">ields </w:t>
            </w:r>
            <w:r w:rsidR="00156686">
              <w:rPr>
                <w:rFonts w:ascii="Arial" w:eastAsia="Arial Unicode MS" w:hAnsi="Arial" w:cs="Arial"/>
                <w:sz w:val="20"/>
                <w:szCs w:val="20"/>
              </w:rPr>
              <w:t>fell</w:t>
            </w:r>
            <w:r w:rsidR="007E17B1">
              <w:rPr>
                <w:rFonts w:ascii="Arial" w:eastAsia="Arial Unicode MS" w:hAnsi="Arial" w:cs="Arial"/>
                <w:sz w:val="20"/>
                <w:szCs w:val="20"/>
              </w:rPr>
              <w:t xml:space="preserve"> acro</w:t>
            </w:r>
            <w:r w:rsidR="00063396">
              <w:rPr>
                <w:rFonts w:ascii="Arial" w:eastAsia="Arial Unicode MS" w:hAnsi="Arial" w:cs="Arial"/>
                <w:sz w:val="20"/>
                <w:szCs w:val="20"/>
              </w:rPr>
              <w:t>ss the board over the past week.</w:t>
            </w:r>
          </w:p>
          <w:p w:rsidR="00E14CB8" w:rsidRPr="004A25F4" w:rsidRDefault="004A25F4" w:rsidP="004A25F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object w:dxaOrig="9088" w:dyaOrig="2902">
                <v:shape id="_x0000_i1034" type="#_x0000_t75" style="width:344.9pt;height:110.3pt" o:ole="">
                  <v:imagedata r:id="rId25" o:title=""/>
                </v:shape>
                <o:OLEObject Type="Link" ProgID="Excel.Sheet.12" ShapeID="_x0000_i1034" DrawAspect="Content" r:id="rId26" UpdateMode="Always">
                  <o:LinkType>EnhancedMetaFile</o:LinkType>
                  <o:LockedField>false</o:LockedField>
                </o:OLEObject>
              </w:object>
            </w:r>
            <w:r w:rsidR="00EA28BC" w:rsidRPr="009D65AD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K</w:t>
            </w:r>
            <w:r w:rsidR="00E14CB8" w:rsidRPr="009D65AD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ey International Data Releases</w:t>
            </w:r>
            <w:r w:rsidR="00E14CB8" w:rsidRPr="00070A86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 xml:space="preserve"> </w:t>
            </w:r>
          </w:p>
          <w:p w:rsidR="00920B8E" w:rsidRPr="004F6B3F" w:rsidRDefault="00C65871" w:rsidP="000354E7">
            <w:pPr>
              <w:spacing w:before="90" w:after="90"/>
              <w:ind w:right="-108"/>
              <w:rPr>
                <w:rFonts w:ascii="Arial" w:eastAsia="Arial Unicode MS" w:hAnsi="Arial" w:cs="Arial"/>
                <w:sz w:val="20"/>
                <w:szCs w:val="20"/>
              </w:rPr>
            </w:pPr>
            <w:r w:rsidRPr="004F6B3F">
              <w:rPr>
                <w:rFonts w:ascii="Arial" w:eastAsia="Arial Unicode MS" w:hAnsi="Arial" w:cs="Arial"/>
                <w:b/>
                <w:sz w:val="20"/>
                <w:szCs w:val="20"/>
              </w:rPr>
              <w:t>EU</w:t>
            </w:r>
            <w:r w:rsidR="00861FE3" w:rsidRPr="004F6B3F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5473B7" w:rsidRPr="004F6B3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D72EC">
              <w:rPr>
                <w:rFonts w:ascii="Arial" w:eastAsia="Arial Unicode MS" w:hAnsi="Arial" w:cs="Arial"/>
                <w:sz w:val="20"/>
                <w:szCs w:val="20"/>
              </w:rPr>
              <w:t xml:space="preserve">The current account surplus fell to €24.1 billion in January from €30.8 billion in the previous month, </w:t>
            </w:r>
            <w:r w:rsidR="00EA6DBB">
              <w:rPr>
                <w:rFonts w:ascii="Arial" w:eastAsia="Arial Unicode MS" w:hAnsi="Arial" w:cs="Arial"/>
                <w:sz w:val="20"/>
                <w:szCs w:val="20"/>
              </w:rPr>
              <w:t>the lowest since November 2015</w:t>
            </w:r>
            <w:r w:rsidR="002D72EC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="003F5C3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446639">
              <w:rPr>
                <w:rFonts w:ascii="Arial" w:eastAsia="Arial Unicode MS" w:hAnsi="Arial" w:cs="Arial"/>
                <w:sz w:val="20"/>
                <w:szCs w:val="20"/>
              </w:rPr>
              <w:t>The manufacturing PMI rose to 56.2 in March from 55.4 in the previous month.</w:t>
            </w:r>
          </w:p>
          <w:p w:rsidR="005E0CA0" w:rsidRDefault="005E0CA0" w:rsidP="000354E7">
            <w:pPr>
              <w:spacing w:before="90" w:after="90"/>
              <w:ind w:right="-108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UK</w:t>
            </w:r>
            <w:r w:rsidR="003C5885" w:rsidRPr="001924FC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 w:rsidR="00E364EF" w:rsidRPr="001924F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53CF0">
              <w:rPr>
                <w:rFonts w:ascii="Arial" w:eastAsia="Arial Unicode MS" w:hAnsi="Arial" w:cs="Arial"/>
                <w:sz w:val="20"/>
                <w:szCs w:val="20"/>
              </w:rPr>
              <w:t xml:space="preserve">Retail sales rose by 1.4 per cent in February to be up 3.7 per cent through the year. </w:t>
            </w:r>
            <w:r w:rsidR="00E17E97">
              <w:rPr>
                <w:rFonts w:ascii="Arial" w:eastAsia="Arial Unicode MS" w:hAnsi="Arial" w:cs="Arial"/>
                <w:sz w:val="20"/>
                <w:szCs w:val="20"/>
              </w:rPr>
              <w:t>This inc</w:t>
            </w:r>
            <w:r w:rsidR="00E244A4">
              <w:rPr>
                <w:rFonts w:ascii="Arial" w:eastAsia="Arial Unicode MS" w:hAnsi="Arial" w:cs="Arial"/>
                <w:sz w:val="20"/>
                <w:szCs w:val="20"/>
              </w:rPr>
              <w:t xml:space="preserve">rease could not make up for </w:t>
            </w:r>
            <w:r w:rsidR="00E17E97">
              <w:rPr>
                <w:rFonts w:ascii="Arial" w:eastAsia="Arial Unicode MS" w:hAnsi="Arial" w:cs="Arial"/>
                <w:sz w:val="20"/>
                <w:szCs w:val="20"/>
              </w:rPr>
              <w:t>decline</w:t>
            </w:r>
            <w:r w:rsidR="00E244A4">
              <w:rPr>
                <w:rFonts w:ascii="Arial" w:eastAsia="Arial Unicode MS" w:hAnsi="Arial" w:cs="Arial"/>
                <w:sz w:val="20"/>
                <w:szCs w:val="20"/>
              </w:rPr>
              <w:t>s</w:t>
            </w:r>
            <w:r w:rsidR="00E17E97">
              <w:rPr>
                <w:rFonts w:ascii="Arial" w:eastAsia="Arial Unicode MS" w:hAnsi="Arial" w:cs="Arial"/>
                <w:sz w:val="20"/>
                <w:szCs w:val="20"/>
              </w:rPr>
              <w:t xml:space="preserve"> in December and Jan</w:t>
            </w:r>
            <w:r w:rsidR="00E244A4">
              <w:rPr>
                <w:rFonts w:ascii="Arial" w:eastAsia="Arial Unicode MS" w:hAnsi="Arial" w:cs="Arial"/>
                <w:sz w:val="20"/>
                <w:szCs w:val="20"/>
              </w:rPr>
              <w:t xml:space="preserve">uary. Recently, retail sales have been weak due partly to rising petrol prices. </w:t>
            </w:r>
            <w:r w:rsidR="00370E69">
              <w:rPr>
                <w:rFonts w:ascii="Arial" w:eastAsia="Arial Unicode MS" w:hAnsi="Arial" w:cs="Arial"/>
                <w:sz w:val="20"/>
                <w:szCs w:val="20"/>
              </w:rPr>
              <w:t>The CPI increased from 1.8 per cent to 2.3 per cent in February surpassing the Bank of England’s 2 per cent inflation target.</w:t>
            </w:r>
          </w:p>
          <w:p w:rsidR="00442215" w:rsidRDefault="004E1BA9" w:rsidP="000354E7">
            <w:pPr>
              <w:spacing w:before="90" w:after="90"/>
              <w:ind w:right="-108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US:</w:t>
            </w:r>
            <w:r w:rsidR="002F09C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A05192">
              <w:rPr>
                <w:rFonts w:ascii="Arial" w:eastAsia="Arial Unicode MS" w:hAnsi="Arial" w:cs="Arial"/>
                <w:sz w:val="20"/>
                <w:szCs w:val="20"/>
              </w:rPr>
              <w:t>The current account deficit fell to $112.4 billion in the December quarter from $116.0 billion in the previous quarter.</w:t>
            </w:r>
            <w:r w:rsidR="004D287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53CF0">
              <w:rPr>
                <w:rFonts w:ascii="Arial" w:eastAsia="Arial Unicode MS" w:hAnsi="Arial" w:cs="Arial"/>
                <w:sz w:val="20"/>
                <w:szCs w:val="20"/>
              </w:rPr>
              <w:t>In March, the i</w:t>
            </w:r>
            <w:r w:rsidR="004D2879">
              <w:rPr>
                <w:rFonts w:ascii="Arial" w:eastAsia="Arial Unicode MS" w:hAnsi="Arial" w:cs="Arial"/>
                <w:sz w:val="20"/>
                <w:szCs w:val="20"/>
              </w:rPr>
              <w:t xml:space="preserve">nitial jobless claims rose unexpectedly from 240,000 to </w:t>
            </w:r>
            <w:r w:rsidR="00C53CF0">
              <w:rPr>
                <w:rFonts w:ascii="Arial" w:eastAsia="Arial Unicode MS" w:hAnsi="Arial" w:cs="Arial"/>
                <w:sz w:val="20"/>
                <w:szCs w:val="20"/>
              </w:rPr>
              <w:t>258,000.</w:t>
            </w:r>
            <w:r w:rsidR="008901DA">
              <w:rPr>
                <w:rFonts w:ascii="Arial" w:eastAsia="Arial Unicode MS" w:hAnsi="Arial" w:cs="Arial"/>
                <w:sz w:val="20"/>
                <w:szCs w:val="20"/>
              </w:rPr>
              <w:t xml:space="preserve"> The manufacturing PMI fell</w:t>
            </w:r>
            <w:r w:rsidR="00446639">
              <w:rPr>
                <w:rFonts w:ascii="Arial" w:eastAsia="Arial Unicode MS" w:hAnsi="Arial" w:cs="Arial"/>
                <w:sz w:val="20"/>
                <w:szCs w:val="20"/>
              </w:rPr>
              <w:t xml:space="preserve"> to 53.4 in the month from 54.2 in the previous month, the lowest since October.</w:t>
            </w:r>
          </w:p>
          <w:p w:rsidR="003F5C30" w:rsidRDefault="003F5C30" w:rsidP="000354E7">
            <w:pPr>
              <w:spacing w:before="90" w:after="90"/>
              <w:ind w:right="-108"/>
              <w:rPr>
                <w:rFonts w:ascii="Arial" w:eastAsia="Arial Unicode MS" w:hAnsi="Arial" w:cs="Arial"/>
                <w:sz w:val="20"/>
                <w:szCs w:val="20"/>
              </w:rPr>
            </w:pPr>
            <w:r w:rsidRPr="003F5C30">
              <w:rPr>
                <w:rFonts w:ascii="Arial" w:eastAsia="Arial Unicode MS" w:hAnsi="Arial" w:cs="Arial"/>
                <w:b/>
                <w:sz w:val="20"/>
                <w:szCs w:val="20"/>
              </w:rPr>
              <w:t>Germany: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The consumer confidence index fell to 9.8 in April from 10.0 in the previous month.</w:t>
            </w:r>
            <w:r w:rsidR="00446639">
              <w:rPr>
                <w:rFonts w:ascii="Arial" w:eastAsia="Arial Unicode MS" w:hAnsi="Arial" w:cs="Arial"/>
                <w:sz w:val="20"/>
                <w:szCs w:val="20"/>
              </w:rPr>
              <w:t xml:space="preserve"> The manufacturing PMI rose to a 71-month high of 58.3 in March. </w:t>
            </w:r>
          </w:p>
          <w:p w:rsidR="003F5C30" w:rsidRPr="003F5C30" w:rsidRDefault="003F5C30" w:rsidP="000354E7">
            <w:pPr>
              <w:spacing w:before="90" w:after="90"/>
              <w:ind w:right="-108"/>
              <w:rPr>
                <w:rFonts w:ascii="Arial" w:eastAsia="Arial Unicode MS" w:hAnsi="Arial" w:cs="Arial"/>
                <w:sz w:val="20"/>
                <w:szCs w:val="20"/>
              </w:rPr>
            </w:pPr>
            <w:r w:rsidRPr="003F5C30">
              <w:rPr>
                <w:rFonts w:ascii="Arial" w:eastAsia="Arial Unicode MS" w:hAnsi="Arial" w:cs="Arial"/>
                <w:b/>
                <w:sz w:val="20"/>
                <w:szCs w:val="20"/>
              </w:rPr>
              <w:t>Canada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446639">
              <w:rPr>
                <w:rFonts w:ascii="Arial" w:eastAsia="Arial Unicode MS" w:hAnsi="Arial" w:cs="Arial"/>
                <w:sz w:val="20"/>
                <w:szCs w:val="20"/>
              </w:rPr>
              <w:t xml:space="preserve">Retail </w:t>
            </w:r>
            <w:bookmarkStart w:id="0" w:name="_GoBack"/>
            <w:bookmarkEnd w:id="0"/>
            <w:r w:rsidR="00446639">
              <w:rPr>
                <w:rFonts w:ascii="Arial" w:eastAsia="Arial Unicode MS" w:hAnsi="Arial" w:cs="Arial"/>
                <w:sz w:val="20"/>
                <w:szCs w:val="20"/>
              </w:rPr>
              <w:t xml:space="preserve">sales </w:t>
            </w:r>
            <w:r w:rsidR="009D65AD">
              <w:rPr>
                <w:rFonts w:ascii="Arial" w:eastAsia="Arial Unicode MS" w:hAnsi="Arial" w:cs="Arial"/>
                <w:sz w:val="20"/>
                <w:szCs w:val="20"/>
              </w:rPr>
              <w:t>rose by 2.2 per cent in January</w:t>
            </w:r>
            <w:r w:rsidR="008901DA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 w:rsidR="009D65AD">
              <w:rPr>
                <w:rFonts w:ascii="Arial" w:eastAsia="Arial Unicode MS" w:hAnsi="Arial" w:cs="Arial"/>
                <w:sz w:val="20"/>
                <w:szCs w:val="20"/>
              </w:rPr>
              <w:t>CPI increased by 2.0 per cent through the year to February compared with 2.1 percent in the previous month.</w:t>
            </w:r>
          </w:p>
          <w:p w:rsidR="00926920" w:rsidRPr="00521C66" w:rsidRDefault="00926920" w:rsidP="000354E7">
            <w:pPr>
              <w:autoSpaceDE w:val="0"/>
              <w:autoSpaceDN w:val="0"/>
              <w:adjustRightInd w:val="0"/>
              <w:spacing w:before="90" w:after="9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6125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Upcoming Key</w:t>
            </w:r>
            <w:r w:rsidR="000E488C" w:rsidRPr="00446125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 xml:space="preserve"> In</w:t>
            </w:r>
            <w:r w:rsidR="0007419D" w:rsidRPr="00446125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ternational Data Releases (</w:t>
            </w:r>
            <w:r w:rsidR="00446125" w:rsidRPr="00446125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27</w:t>
            </w:r>
            <w:r w:rsidR="00754B87" w:rsidRPr="00446125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/</w:t>
            </w:r>
            <w:r w:rsidR="00982962" w:rsidRPr="00446125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0</w:t>
            </w:r>
            <w:r w:rsidR="00214DEB" w:rsidRPr="00446125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3</w:t>
            </w:r>
            <w:r w:rsidR="00D91B11" w:rsidRPr="00446125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 xml:space="preserve"> – </w:t>
            </w:r>
            <w:r w:rsidR="00446125" w:rsidRPr="00446125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31</w:t>
            </w:r>
            <w:r w:rsidR="00D91B11" w:rsidRPr="00446125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/</w:t>
            </w:r>
            <w:r w:rsidR="006E028D" w:rsidRPr="00446125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03</w:t>
            </w:r>
            <w:r w:rsidRPr="00446125">
              <w:rPr>
                <w:rFonts w:ascii="Arial Unicode MS" w:eastAsia="Arial Unicode MS" w:hAnsi="Arial Unicode MS" w:cs="Arial Unicode MS"/>
                <w:color w:val="000080"/>
                <w:sz w:val="22"/>
                <w:szCs w:val="22"/>
              </w:rPr>
              <w:t>)</w:t>
            </w:r>
          </w:p>
          <w:p w:rsidR="0076431D" w:rsidRPr="000802B0" w:rsidRDefault="0076431D" w:rsidP="000354E7">
            <w:pPr>
              <w:numPr>
                <w:ilvl w:val="0"/>
                <w:numId w:val="6"/>
              </w:numPr>
              <w:autoSpaceDE w:val="0"/>
              <w:autoSpaceDN w:val="0"/>
              <w:spacing w:after="9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Japan: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446125">
              <w:rPr>
                <w:rFonts w:ascii="Arial" w:hAnsi="Arial" w:cs="Arial"/>
                <w:bCs/>
                <w:sz w:val="20"/>
                <w:szCs w:val="18"/>
              </w:rPr>
              <w:t>Retail Sales, the Unemployment Rate, Industrial Production and CPI data for February</w:t>
            </w:r>
          </w:p>
          <w:p w:rsidR="006E028D" w:rsidRPr="001D112F" w:rsidRDefault="006E028D" w:rsidP="000354E7">
            <w:pPr>
              <w:numPr>
                <w:ilvl w:val="0"/>
                <w:numId w:val="6"/>
              </w:numPr>
              <w:autoSpaceDE w:val="0"/>
              <w:autoSpaceDN w:val="0"/>
              <w:spacing w:after="9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0802B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UK: </w:t>
            </w:r>
            <w:r w:rsidR="00446125">
              <w:rPr>
                <w:rFonts w:ascii="Arial" w:hAnsi="Arial" w:cs="Arial"/>
                <w:bCs/>
                <w:sz w:val="20"/>
                <w:szCs w:val="18"/>
              </w:rPr>
              <w:t>Consumer Confidence data for March</w:t>
            </w:r>
          </w:p>
          <w:p w:rsidR="001D112F" w:rsidRPr="000802B0" w:rsidRDefault="001D112F" w:rsidP="000354E7">
            <w:pPr>
              <w:numPr>
                <w:ilvl w:val="0"/>
                <w:numId w:val="6"/>
              </w:numPr>
              <w:autoSpaceDE w:val="0"/>
              <w:autoSpaceDN w:val="0"/>
              <w:spacing w:after="9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Germany:</w:t>
            </w:r>
            <w:r w:rsidR="00446125">
              <w:rPr>
                <w:rFonts w:ascii="Arial" w:hAnsi="Arial" w:cs="Arial"/>
                <w:bCs/>
                <w:sz w:val="20"/>
                <w:szCs w:val="18"/>
              </w:rPr>
              <w:t xml:space="preserve"> Retail Sales data for February as well as CPI and the Unemployment Rate data for March</w:t>
            </w:r>
          </w:p>
          <w:p w:rsidR="001D112F" w:rsidRPr="00446125" w:rsidRDefault="001D112F" w:rsidP="00446125">
            <w:pPr>
              <w:numPr>
                <w:ilvl w:val="0"/>
                <w:numId w:val="6"/>
              </w:numPr>
              <w:autoSpaceDE w:val="0"/>
              <w:autoSpaceDN w:val="0"/>
              <w:spacing w:after="9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Euro Area: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="00446125">
              <w:rPr>
                <w:rFonts w:ascii="Arial" w:hAnsi="Arial" w:cs="Arial"/>
                <w:bCs/>
                <w:sz w:val="20"/>
                <w:szCs w:val="18"/>
              </w:rPr>
              <w:t>CPI data for March</w:t>
            </w:r>
          </w:p>
          <w:p w:rsidR="00446125" w:rsidRPr="00446125" w:rsidRDefault="00446125" w:rsidP="00446125">
            <w:pPr>
              <w:numPr>
                <w:ilvl w:val="0"/>
                <w:numId w:val="6"/>
              </w:numPr>
              <w:autoSpaceDE w:val="0"/>
              <w:autoSpaceDN w:val="0"/>
              <w:spacing w:after="9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China: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Manufacturing PMI and Non-manufacturing PMI data for March</w:t>
            </w:r>
          </w:p>
          <w:p w:rsidR="00446125" w:rsidRPr="0076431D" w:rsidRDefault="00446125" w:rsidP="00446125">
            <w:pPr>
              <w:numPr>
                <w:ilvl w:val="0"/>
                <w:numId w:val="6"/>
              </w:numPr>
              <w:autoSpaceDE w:val="0"/>
              <w:autoSpaceDN w:val="0"/>
              <w:spacing w:after="9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Canada: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 GDP data for January</w:t>
            </w:r>
          </w:p>
        </w:tc>
      </w:tr>
    </w:tbl>
    <w:p w:rsidR="004E2107" w:rsidRPr="00053C47" w:rsidRDefault="004E2107" w:rsidP="00E41731">
      <w:pPr>
        <w:pStyle w:val="ListParagraph"/>
        <w:spacing w:before="240"/>
        <w:ind w:left="0"/>
        <w:rPr>
          <w:rFonts w:ascii="Arial" w:hAnsi="Arial" w:cs="Arial"/>
          <w:sz w:val="20"/>
          <w:szCs w:val="20"/>
          <w:vertAlign w:val="superscript"/>
        </w:rPr>
      </w:pPr>
    </w:p>
    <w:sectPr w:rsidR="004E2107" w:rsidRPr="00053C47" w:rsidSect="00E41731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18" w:right="851" w:bottom="709" w:left="425" w:header="0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A0" w:rsidRDefault="00AC29A0" w:rsidP="00E064AB">
      <w:r>
        <w:separator/>
      </w:r>
    </w:p>
  </w:endnote>
  <w:endnote w:type="continuationSeparator" w:id="0">
    <w:p w:rsidR="00AC29A0" w:rsidRDefault="00AC29A0" w:rsidP="00E0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B8" w:rsidRPr="00AB1E47" w:rsidRDefault="00E14CB8" w:rsidP="00AB1E47">
    <w:pPr>
      <w:pStyle w:val="Footer"/>
      <w:pBdr>
        <w:top w:val="single" w:sz="2" w:space="1" w:color="7F7F7F"/>
      </w:pBdr>
      <w:tabs>
        <w:tab w:val="clear" w:pos="4513"/>
        <w:tab w:val="clear" w:pos="9026"/>
        <w:tab w:val="center" w:pos="0"/>
        <w:tab w:val="right" w:pos="10773"/>
      </w:tabs>
      <w:ind w:right="-143"/>
      <w:jc w:val="right"/>
      <w:rPr>
        <w:rFonts w:asciiTheme="minorHAnsi" w:hAnsiTheme="minorHAnsi" w:cs="Vani"/>
        <w:color w:val="7F7F7F"/>
        <w:sz w:val="20"/>
        <w:szCs w:val="20"/>
      </w:rPr>
    </w:pPr>
    <w:r w:rsidRPr="00AB1E47">
      <w:rPr>
        <w:rFonts w:asciiTheme="minorHAnsi" w:hAnsiTheme="minorHAnsi" w:cs="Vani"/>
        <w:color w:val="7F7F7F"/>
        <w:sz w:val="20"/>
        <w:szCs w:val="20"/>
      </w:rPr>
      <w:tab/>
    </w:r>
    <w:r w:rsidRPr="00AB1E47">
      <w:rPr>
        <w:rFonts w:asciiTheme="minorHAnsi" w:hAnsiTheme="minorHAnsi" w:cs="Vani"/>
        <w:color w:val="7F7F7F"/>
        <w:sz w:val="20"/>
        <w:szCs w:val="20"/>
      </w:rPr>
      <w:fldChar w:fldCharType="begin"/>
    </w:r>
    <w:r w:rsidRPr="00AB1E47">
      <w:rPr>
        <w:rFonts w:asciiTheme="minorHAnsi" w:hAnsiTheme="minorHAnsi" w:cs="Vani"/>
        <w:color w:val="7F7F7F"/>
        <w:sz w:val="20"/>
        <w:szCs w:val="20"/>
      </w:rPr>
      <w:instrText xml:space="preserve"> PAGE   \* MERGEFORMAT </w:instrText>
    </w:r>
    <w:r w:rsidRPr="00AB1E47">
      <w:rPr>
        <w:rFonts w:asciiTheme="minorHAnsi" w:hAnsiTheme="minorHAnsi" w:cs="Vani"/>
        <w:color w:val="7F7F7F"/>
        <w:sz w:val="20"/>
        <w:szCs w:val="20"/>
      </w:rPr>
      <w:fldChar w:fldCharType="separate"/>
    </w:r>
    <w:r w:rsidR="00AB1E47">
      <w:rPr>
        <w:rFonts w:asciiTheme="minorHAnsi" w:hAnsiTheme="minorHAnsi" w:cs="Vani"/>
        <w:noProof/>
        <w:color w:val="7F7F7F"/>
        <w:sz w:val="20"/>
        <w:szCs w:val="20"/>
      </w:rPr>
      <w:t>2</w:t>
    </w:r>
    <w:r w:rsidRPr="00AB1E47">
      <w:rPr>
        <w:rFonts w:asciiTheme="minorHAnsi" w:hAnsiTheme="minorHAnsi" w:cs="Vani"/>
        <w:noProof/>
        <w:color w:val="7F7F7F"/>
        <w:sz w:val="20"/>
        <w:szCs w:val="20"/>
      </w:rPr>
      <w:fldChar w:fldCharType="end"/>
    </w:r>
  </w:p>
  <w:p w:rsidR="00E14CB8" w:rsidRDefault="00E14CB8" w:rsidP="000E4CA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B8" w:rsidRPr="00B75492" w:rsidRDefault="00E14CB8" w:rsidP="00B75492">
    <w:pPr>
      <w:pStyle w:val="Footer"/>
      <w:pBdr>
        <w:top w:val="single" w:sz="2" w:space="1" w:color="7F7F7F"/>
      </w:pBdr>
      <w:tabs>
        <w:tab w:val="clear" w:pos="4513"/>
        <w:tab w:val="clear" w:pos="9026"/>
        <w:tab w:val="center" w:pos="0"/>
        <w:tab w:val="right" w:pos="11057"/>
      </w:tabs>
      <w:ind w:right="-426"/>
      <w:jc w:val="right"/>
      <w:rPr>
        <w:rFonts w:ascii="Vani" w:hAnsi="Vani" w:cs="Vani"/>
        <w:color w:val="7F7F7F"/>
        <w:sz w:val="20"/>
        <w:szCs w:val="20"/>
      </w:rPr>
    </w:pPr>
    <w:r w:rsidRPr="00B75492">
      <w:rPr>
        <w:rFonts w:ascii="Vani" w:hAnsi="Vani" w:cs="Vani"/>
        <w:color w:val="7F7F7F"/>
        <w:sz w:val="20"/>
        <w:szCs w:val="20"/>
      </w:rPr>
      <w:tab/>
    </w:r>
    <w:r w:rsidRPr="00B75492">
      <w:rPr>
        <w:rFonts w:ascii="Vani" w:hAnsi="Vani" w:cs="Vani"/>
        <w:color w:val="7F7F7F"/>
        <w:sz w:val="20"/>
        <w:szCs w:val="20"/>
      </w:rPr>
      <w:fldChar w:fldCharType="begin"/>
    </w:r>
    <w:r w:rsidRPr="00B75492">
      <w:rPr>
        <w:rFonts w:ascii="Vani" w:hAnsi="Vani" w:cs="Vani"/>
        <w:color w:val="7F7F7F"/>
        <w:sz w:val="20"/>
        <w:szCs w:val="20"/>
      </w:rPr>
      <w:instrText xml:space="preserve"> PAGE   \* MERGEFORMAT </w:instrText>
    </w:r>
    <w:r w:rsidRPr="00B75492">
      <w:rPr>
        <w:rFonts w:ascii="Vani" w:hAnsi="Vani" w:cs="Vani"/>
        <w:color w:val="7F7F7F"/>
        <w:sz w:val="20"/>
        <w:szCs w:val="20"/>
      </w:rPr>
      <w:fldChar w:fldCharType="separate"/>
    </w:r>
    <w:r w:rsidR="00AB1E47">
      <w:rPr>
        <w:rFonts w:ascii="Vani" w:hAnsi="Vani" w:cs="Vani"/>
        <w:noProof/>
        <w:color w:val="7F7F7F"/>
        <w:sz w:val="20"/>
        <w:szCs w:val="20"/>
      </w:rPr>
      <w:t>1</w:t>
    </w:r>
    <w:r w:rsidRPr="00B75492">
      <w:rPr>
        <w:rFonts w:ascii="Vani" w:hAnsi="Vani" w:cs="Vani"/>
        <w:noProof/>
        <w:color w:val="7F7F7F"/>
        <w:sz w:val="20"/>
        <w:szCs w:val="20"/>
      </w:rPr>
      <w:fldChar w:fldCharType="end"/>
    </w:r>
  </w:p>
  <w:p w:rsidR="00E14CB8" w:rsidRDefault="00E14C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A0" w:rsidRDefault="00AC29A0" w:rsidP="00E064AB">
      <w:r>
        <w:separator/>
      </w:r>
    </w:p>
  </w:footnote>
  <w:footnote w:type="continuationSeparator" w:id="0">
    <w:p w:rsidR="00AC29A0" w:rsidRDefault="00AC29A0" w:rsidP="00E0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B8" w:rsidRPr="00AB1E47" w:rsidRDefault="00AB1E47" w:rsidP="008F1AFA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  <w:noProof/>
        <w:lang w:eastAsia="en-A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5716905</wp:posOffset>
          </wp:positionH>
          <wp:positionV relativeFrom="paragraph">
            <wp:posOffset>170180</wp:posOffset>
          </wp:positionV>
          <wp:extent cx="1016000" cy="405130"/>
          <wp:effectExtent l="0" t="0" r="0" b="0"/>
          <wp:wrapTight wrapText="bothSides">
            <wp:wrapPolygon edited="0">
              <wp:start x="1620" y="0"/>
              <wp:lineTo x="0" y="2031"/>
              <wp:lineTo x="0" y="20313"/>
              <wp:lineTo x="21060" y="20313"/>
              <wp:lineTo x="21060" y="16251"/>
              <wp:lineTo x="9315" y="0"/>
              <wp:lineTo x="1620" y="0"/>
            </wp:wrapPolygon>
          </wp:wrapTight>
          <wp:docPr id="7" name="Picture 289" descr="http://www.graduateopportunities.com/wp-content/uploads/NSW-Treas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9" descr="http://www.graduateopportunities.com/wp-content/uploads/NSW-Treas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223520</wp:posOffset>
              </wp:positionV>
              <wp:extent cx="4729480" cy="237490"/>
              <wp:effectExtent l="0" t="0" r="0" b="127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9480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CB8" w:rsidRPr="00AB1E47" w:rsidRDefault="00E14CB8" w:rsidP="000E4CA4">
                          <w:pP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AB1E47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 xml:space="preserve">Weekly Market &amp; Economics Roundup | for the week ended </w:t>
                          </w:r>
                          <w:r w:rsidR="00D155B5" w:rsidRPr="00AB1E47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24</w:t>
                          </w:r>
                          <w:r w:rsidR="00DA61D3" w:rsidRPr="00AB1E47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r w:rsidR="00B04CF8" w:rsidRPr="00AB1E47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March</w:t>
                          </w:r>
                          <w:r w:rsidR="000C7882" w:rsidRPr="00AB1E47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r w:rsidR="0036574B" w:rsidRPr="00AB1E47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.9pt;margin-top:17.6pt;width:372.4pt;height:18.7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" filled="f" stroked="f">
              <v:textbox style="mso-fit-shape-to-text:t">
                <w:txbxContent>
                  <w:p w:rsidR="00E14CB8" w:rsidRPr="00AB1E47" w:rsidRDefault="00E14CB8" w:rsidP="000E4CA4">
                    <w:pP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AB1E47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 xml:space="preserve">Weekly Market &amp; Economics Roundup | for the week ended </w:t>
                    </w:r>
                    <w:r w:rsidR="00D155B5" w:rsidRPr="00AB1E47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24</w:t>
                    </w:r>
                    <w:r w:rsidR="00DA61D3" w:rsidRPr="00AB1E47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="00B04CF8" w:rsidRPr="00AB1E47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March</w:t>
                    </w:r>
                    <w:r w:rsidR="000C7882" w:rsidRPr="00AB1E47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="0036574B" w:rsidRPr="00AB1E47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-461645</wp:posOffset>
              </wp:positionH>
              <wp:positionV relativeFrom="paragraph">
                <wp:posOffset>-677545</wp:posOffset>
              </wp:positionV>
              <wp:extent cx="7918450" cy="1379855"/>
              <wp:effectExtent l="38100" t="38100" r="44450" b="29845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18450" cy="1379855"/>
                      </a:xfrm>
                      <a:prstGeom prst="rect">
                        <a:avLst/>
                      </a:prstGeom>
                      <a:noFill/>
                      <a:ln w="762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36.35pt;margin-top:-53.35pt;width:623.5pt;height:108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" filled="f" strokecolor="#7f7f7f" strokeweight="6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B8" w:rsidRDefault="00AB1E4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27305</wp:posOffset>
              </wp:positionH>
              <wp:positionV relativeFrom="paragraph">
                <wp:posOffset>927735</wp:posOffset>
              </wp:positionV>
              <wp:extent cx="2876550" cy="299085"/>
              <wp:effectExtent l="0" t="0" r="0" b="571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6550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14CB8" w:rsidRPr="00AB1E47" w:rsidRDefault="00E14CB8">
                          <w:pPr>
                            <w:rPr>
                              <w:rFonts w:asciiTheme="minorHAnsi" w:hAnsiTheme="minorHAnsi" w:cs="Vani"/>
                              <w:color w:val="FFFFFF"/>
                              <w:sz w:val="18"/>
                            </w:rPr>
                          </w:pPr>
                          <w:r w:rsidRPr="00AB1E47">
                            <w:rPr>
                              <w:rFonts w:asciiTheme="minorHAnsi" w:hAnsiTheme="minorHAnsi" w:cs="Vani"/>
                              <w:color w:val="FFFFFF"/>
                              <w:sz w:val="18"/>
                            </w:rPr>
                            <w:fldChar w:fldCharType="begin"/>
                          </w:r>
                          <w:r w:rsidRPr="00AB1E47">
                            <w:rPr>
                              <w:rFonts w:asciiTheme="minorHAnsi" w:hAnsiTheme="minorHAnsi" w:cs="Vani"/>
                              <w:color w:val="FFFFFF"/>
                              <w:sz w:val="18"/>
                            </w:rPr>
                            <w:instrText xml:space="preserve"> DATE \@ "dddd, d MMMM yyyy" </w:instrText>
                          </w:r>
                          <w:r w:rsidRPr="00AB1E47">
                            <w:rPr>
                              <w:rFonts w:asciiTheme="minorHAnsi" w:hAnsiTheme="minorHAnsi" w:cs="Vani"/>
                              <w:color w:val="FFFFFF"/>
                              <w:sz w:val="18"/>
                            </w:rPr>
                            <w:fldChar w:fldCharType="separate"/>
                          </w:r>
                          <w:r w:rsidR="00AB1E47" w:rsidRPr="00AB1E47">
                            <w:rPr>
                              <w:rFonts w:asciiTheme="minorHAnsi" w:hAnsiTheme="minorHAnsi" w:cs="Vani"/>
                              <w:noProof/>
                              <w:color w:val="FFFFFF"/>
                              <w:sz w:val="18"/>
                            </w:rPr>
                            <w:t>Tuesday, 28 March 2017</w:t>
                          </w:r>
                          <w:r w:rsidRPr="00AB1E47">
                            <w:rPr>
                              <w:rFonts w:asciiTheme="minorHAnsi" w:hAnsiTheme="minorHAnsi" w:cs="Vani"/>
                              <w:color w:val="FFFFFF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.15pt;margin-top:73.05pt;width:226.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" filled="f" stroked="f" strokeweight=".5pt">
              <v:path arrowok="t"/>
              <v:textbox>
                <w:txbxContent>
                  <w:p w:rsidR="00E14CB8" w:rsidRPr="00AB1E47" w:rsidRDefault="00E14CB8">
                    <w:pPr>
                      <w:rPr>
                        <w:rFonts w:asciiTheme="minorHAnsi" w:hAnsiTheme="minorHAnsi" w:cs="Vani"/>
                        <w:color w:val="FFFFFF"/>
                        <w:sz w:val="18"/>
                      </w:rPr>
                    </w:pPr>
                    <w:r w:rsidRPr="00AB1E47">
                      <w:rPr>
                        <w:rFonts w:asciiTheme="minorHAnsi" w:hAnsiTheme="minorHAnsi" w:cs="Vani"/>
                        <w:color w:val="FFFFFF"/>
                        <w:sz w:val="18"/>
                      </w:rPr>
                      <w:fldChar w:fldCharType="begin"/>
                    </w:r>
                    <w:r w:rsidRPr="00AB1E47">
                      <w:rPr>
                        <w:rFonts w:asciiTheme="minorHAnsi" w:hAnsiTheme="minorHAnsi" w:cs="Vani"/>
                        <w:color w:val="FFFFFF"/>
                        <w:sz w:val="18"/>
                      </w:rPr>
                      <w:instrText xml:space="preserve"> DATE \@ "dddd, d MMMM yyyy" </w:instrText>
                    </w:r>
                    <w:r w:rsidRPr="00AB1E47">
                      <w:rPr>
                        <w:rFonts w:asciiTheme="minorHAnsi" w:hAnsiTheme="minorHAnsi" w:cs="Vani"/>
                        <w:color w:val="FFFFFF"/>
                        <w:sz w:val="18"/>
                      </w:rPr>
                      <w:fldChar w:fldCharType="separate"/>
                    </w:r>
                    <w:r w:rsidR="00AB1E47" w:rsidRPr="00AB1E47">
                      <w:rPr>
                        <w:rFonts w:asciiTheme="minorHAnsi" w:hAnsiTheme="minorHAnsi" w:cs="Vani"/>
                        <w:noProof/>
                        <w:color w:val="FFFFFF"/>
                        <w:sz w:val="18"/>
                      </w:rPr>
                      <w:t>Tuesday, 28 March 2017</w:t>
                    </w:r>
                    <w:r w:rsidRPr="00AB1E47">
                      <w:rPr>
                        <w:rFonts w:asciiTheme="minorHAnsi" w:hAnsiTheme="minorHAnsi" w:cs="Vani"/>
                        <w:color w:val="FFFFFF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330200</wp:posOffset>
              </wp:positionV>
              <wp:extent cx="5709285" cy="57658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9285" cy="576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1E47" w:rsidRPr="00AB1E47" w:rsidRDefault="00AB1E47" w:rsidP="00AB1E47">
                          <w:pPr>
                            <w:spacing w:after="120"/>
                            <w:rPr>
                              <w:rFonts w:ascii="Arial" w:hAnsi="Arial" w:cs="Arial"/>
                              <w:b/>
                              <w:color w:val="7F7F7F"/>
                            </w:rPr>
                          </w:pPr>
                          <w:r w:rsidRPr="00AB1E47">
                            <w:rPr>
                              <w:rFonts w:ascii="Arial" w:hAnsi="Arial" w:cs="Arial"/>
                              <w:b/>
                              <w:color w:val="000066"/>
                              <w:sz w:val="32"/>
                              <w:szCs w:val="32"/>
                            </w:rPr>
                            <w:t>Weekly Economic &amp; Financial Market Roundup</w:t>
                          </w:r>
                          <w:r w:rsidRPr="00AB1E47">
                            <w:rPr>
                              <w:rFonts w:ascii="Arial" w:hAnsi="Arial" w:cs="Arial"/>
                              <w:b/>
                              <w:color w:val="7F7F7F"/>
                            </w:rPr>
                            <w:t xml:space="preserve"> </w:t>
                          </w:r>
                        </w:p>
                        <w:p w:rsidR="00E14CB8" w:rsidRPr="00AB1E47" w:rsidRDefault="00AB1E47" w:rsidP="005D36E4">
                          <w:pPr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AB1E47">
                            <w:rPr>
                              <w:rFonts w:ascii="Arial" w:hAnsi="Arial" w:cs="Arial"/>
                              <w:color w:val="7F7F7F"/>
                            </w:rPr>
                            <w:t>Week ended Friday 24 March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.7pt;margin-top:26pt;width:449.55pt;height:45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" filled="f" stroked="f">
              <v:textbox style="mso-fit-shape-to-text:t">
                <w:txbxContent>
                  <w:p w:rsidR="00AB1E47" w:rsidRPr="00AB1E47" w:rsidRDefault="00AB1E47" w:rsidP="00AB1E47">
                    <w:pPr>
                      <w:spacing w:after="120"/>
                      <w:rPr>
                        <w:rFonts w:ascii="Arial" w:hAnsi="Arial" w:cs="Arial"/>
                        <w:b/>
                        <w:color w:val="7F7F7F"/>
                      </w:rPr>
                    </w:pPr>
                    <w:r w:rsidRPr="00AB1E47">
                      <w:rPr>
                        <w:rFonts w:ascii="Arial" w:hAnsi="Arial" w:cs="Arial"/>
                        <w:b/>
                        <w:color w:val="000066"/>
                        <w:sz w:val="32"/>
                        <w:szCs w:val="32"/>
                      </w:rPr>
                      <w:t>Weekly Economic &amp; Financial Market Roundup</w:t>
                    </w:r>
                    <w:r w:rsidRPr="00AB1E47">
                      <w:rPr>
                        <w:rFonts w:ascii="Arial" w:hAnsi="Arial" w:cs="Arial"/>
                        <w:b/>
                        <w:color w:val="7F7F7F"/>
                      </w:rPr>
                      <w:t xml:space="preserve"> </w:t>
                    </w:r>
                  </w:p>
                  <w:p w:rsidR="00E14CB8" w:rsidRPr="00AB1E47" w:rsidRDefault="00AB1E47" w:rsidP="005D36E4">
                    <w:pPr>
                      <w:rPr>
                        <w:rFonts w:ascii="Arial" w:hAnsi="Arial" w:cs="Arial"/>
                        <w:color w:val="7F7F7F"/>
                      </w:rPr>
                    </w:pPr>
                    <w:r w:rsidRPr="00AB1E47">
                      <w:rPr>
                        <w:rFonts w:ascii="Arial" w:hAnsi="Arial" w:cs="Arial"/>
                        <w:color w:val="7F7F7F"/>
                      </w:rPr>
                      <w:t>Week ended Friday 24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-331470</wp:posOffset>
              </wp:positionV>
              <wp:extent cx="7918450" cy="1379855"/>
              <wp:effectExtent l="95250" t="95250" r="101600" b="869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18450" cy="1379855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20000"/>
                          <a:lumOff val="80000"/>
                        </a:srgbClr>
                      </a:solidFill>
                      <a:ln w="1905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2.4pt;margin-top:-26.1pt;width:623.5pt;height:108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" fillcolor="#dce6f2" strokecolor="#7f7f7f" strokeweight="15pt">
              <v:path arrowok="t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5330190</wp:posOffset>
          </wp:positionH>
          <wp:positionV relativeFrom="paragraph">
            <wp:posOffset>237490</wp:posOffset>
          </wp:positionV>
          <wp:extent cx="1483360" cy="593090"/>
          <wp:effectExtent l="0" t="0" r="2540" b="0"/>
          <wp:wrapTight wrapText="bothSides">
            <wp:wrapPolygon edited="0">
              <wp:start x="1942" y="0"/>
              <wp:lineTo x="0" y="2081"/>
              <wp:lineTo x="0" y="20814"/>
              <wp:lineTo x="19418" y="20814"/>
              <wp:lineTo x="21360" y="20814"/>
              <wp:lineTo x="21360" y="15263"/>
              <wp:lineTo x="15257" y="11101"/>
              <wp:lineTo x="15534" y="8325"/>
              <wp:lineTo x="8599" y="0"/>
              <wp:lineTo x="5548" y="0"/>
              <wp:lineTo x="1942" y="0"/>
            </wp:wrapPolygon>
          </wp:wrapTight>
          <wp:docPr id="1" name="Picture 290" descr="http://www.graduateopportunities.com/wp-content/uploads/NSW-Treas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0" descr="http://www.graduateopportunities.com/wp-content/uploads/NSW-Treas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numPicBullet w:numPicBulletId="1">
    <w:pict>
      <v:shape id="_x0000_i1029" type="#_x0000_t75" style="width:11.25pt;height:11.25pt" o:bullet="t">
        <v:imagedata r:id="rId2" o:title="BD15132_"/>
      </v:shape>
    </w:pict>
  </w:numPicBullet>
  <w:abstractNum w:abstractNumId="0">
    <w:nsid w:val="23D14819"/>
    <w:multiLevelType w:val="hybridMultilevel"/>
    <w:tmpl w:val="7BCCE03A"/>
    <w:lvl w:ilvl="0" w:tplc="7A3A71C2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1AA3"/>
    <w:multiLevelType w:val="hybridMultilevel"/>
    <w:tmpl w:val="0A4A23F8"/>
    <w:lvl w:ilvl="0" w:tplc="29DE7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67470"/>
    <w:multiLevelType w:val="hybridMultilevel"/>
    <w:tmpl w:val="7096C314"/>
    <w:lvl w:ilvl="0" w:tplc="9B4A1426">
      <w:start w:val="1"/>
      <w:numFmt w:val="lowerLetter"/>
      <w:lvlText w:val="(%1)"/>
      <w:lvlJc w:val="left"/>
      <w:pPr>
        <w:ind w:left="1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10" w:hanging="360"/>
      </w:pPr>
    </w:lvl>
    <w:lvl w:ilvl="2" w:tplc="0C09001B" w:tentative="1">
      <w:start w:val="1"/>
      <w:numFmt w:val="lowerRoman"/>
      <w:lvlText w:val="%3."/>
      <w:lvlJc w:val="right"/>
      <w:pPr>
        <w:ind w:left="1630" w:hanging="180"/>
      </w:pPr>
    </w:lvl>
    <w:lvl w:ilvl="3" w:tplc="0C09000F" w:tentative="1">
      <w:start w:val="1"/>
      <w:numFmt w:val="decimal"/>
      <w:lvlText w:val="%4."/>
      <w:lvlJc w:val="left"/>
      <w:pPr>
        <w:ind w:left="2350" w:hanging="360"/>
      </w:pPr>
    </w:lvl>
    <w:lvl w:ilvl="4" w:tplc="0C090019" w:tentative="1">
      <w:start w:val="1"/>
      <w:numFmt w:val="lowerLetter"/>
      <w:lvlText w:val="%5."/>
      <w:lvlJc w:val="left"/>
      <w:pPr>
        <w:ind w:left="3070" w:hanging="360"/>
      </w:pPr>
    </w:lvl>
    <w:lvl w:ilvl="5" w:tplc="0C09001B" w:tentative="1">
      <w:start w:val="1"/>
      <w:numFmt w:val="lowerRoman"/>
      <w:lvlText w:val="%6."/>
      <w:lvlJc w:val="right"/>
      <w:pPr>
        <w:ind w:left="3790" w:hanging="180"/>
      </w:pPr>
    </w:lvl>
    <w:lvl w:ilvl="6" w:tplc="0C09000F" w:tentative="1">
      <w:start w:val="1"/>
      <w:numFmt w:val="decimal"/>
      <w:lvlText w:val="%7."/>
      <w:lvlJc w:val="left"/>
      <w:pPr>
        <w:ind w:left="4510" w:hanging="360"/>
      </w:pPr>
    </w:lvl>
    <w:lvl w:ilvl="7" w:tplc="0C090019" w:tentative="1">
      <w:start w:val="1"/>
      <w:numFmt w:val="lowerLetter"/>
      <w:lvlText w:val="%8."/>
      <w:lvlJc w:val="left"/>
      <w:pPr>
        <w:ind w:left="5230" w:hanging="360"/>
      </w:pPr>
    </w:lvl>
    <w:lvl w:ilvl="8" w:tplc="0C0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3C554A3D"/>
    <w:multiLevelType w:val="multilevel"/>
    <w:tmpl w:val="43023580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D7A4007"/>
    <w:multiLevelType w:val="hybridMultilevel"/>
    <w:tmpl w:val="09C07EDC"/>
    <w:lvl w:ilvl="0" w:tplc="B0EE26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9033D"/>
    <w:multiLevelType w:val="hybridMultilevel"/>
    <w:tmpl w:val="F98AB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4F79E2"/>
    <w:multiLevelType w:val="hybridMultilevel"/>
    <w:tmpl w:val="C17C6074"/>
    <w:lvl w:ilvl="0" w:tplc="2AAA3348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91E66"/>
    <w:multiLevelType w:val="hybridMultilevel"/>
    <w:tmpl w:val="9C4A2F48"/>
    <w:lvl w:ilvl="0" w:tplc="52748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DB50E0"/>
    <w:multiLevelType w:val="hybridMultilevel"/>
    <w:tmpl w:val="F5C8B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02F92"/>
    <w:multiLevelType w:val="hybridMultilevel"/>
    <w:tmpl w:val="5F3A8F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0F05DC"/>
    <w:multiLevelType w:val="hybridMultilevel"/>
    <w:tmpl w:val="EBC46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67AB8"/>
    <w:multiLevelType w:val="hybridMultilevel"/>
    <w:tmpl w:val="5E3E08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00762B"/>
    <w:multiLevelType w:val="hybridMultilevel"/>
    <w:tmpl w:val="9250AE64"/>
    <w:lvl w:ilvl="0" w:tplc="9BFEE2FC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A7CEA"/>
    <w:multiLevelType w:val="hybridMultilevel"/>
    <w:tmpl w:val="F2124C46"/>
    <w:lvl w:ilvl="0" w:tplc="BA3040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6"/>
  </w:num>
  <w:num w:numId="14">
    <w:abstractNumId w:val="12"/>
  </w:num>
  <w:num w:numId="15">
    <w:abstractNumId w:val="8"/>
  </w:num>
  <w:num w:numId="1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AB"/>
    <w:rsid w:val="000006BE"/>
    <w:rsid w:val="000026CA"/>
    <w:rsid w:val="00002D00"/>
    <w:rsid w:val="00002FD9"/>
    <w:rsid w:val="00003507"/>
    <w:rsid w:val="000039E1"/>
    <w:rsid w:val="00003CF8"/>
    <w:rsid w:val="0000434F"/>
    <w:rsid w:val="00004702"/>
    <w:rsid w:val="00004C69"/>
    <w:rsid w:val="00004FDF"/>
    <w:rsid w:val="00005178"/>
    <w:rsid w:val="000055E3"/>
    <w:rsid w:val="00005B37"/>
    <w:rsid w:val="0000669E"/>
    <w:rsid w:val="0000676A"/>
    <w:rsid w:val="00006E3D"/>
    <w:rsid w:val="00007069"/>
    <w:rsid w:val="00007422"/>
    <w:rsid w:val="00007525"/>
    <w:rsid w:val="000078EA"/>
    <w:rsid w:val="00010181"/>
    <w:rsid w:val="00012605"/>
    <w:rsid w:val="00012772"/>
    <w:rsid w:val="00014294"/>
    <w:rsid w:val="0001432C"/>
    <w:rsid w:val="000145A5"/>
    <w:rsid w:val="0001483F"/>
    <w:rsid w:val="00015F95"/>
    <w:rsid w:val="000166C2"/>
    <w:rsid w:val="00016B34"/>
    <w:rsid w:val="0001784B"/>
    <w:rsid w:val="00020035"/>
    <w:rsid w:val="000211AD"/>
    <w:rsid w:val="000216D6"/>
    <w:rsid w:val="000220E6"/>
    <w:rsid w:val="0002224F"/>
    <w:rsid w:val="000225B1"/>
    <w:rsid w:val="00022900"/>
    <w:rsid w:val="00022CAA"/>
    <w:rsid w:val="00022D73"/>
    <w:rsid w:val="00023542"/>
    <w:rsid w:val="00023BC0"/>
    <w:rsid w:val="00025561"/>
    <w:rsid w:val="000257A0"/>
    <w:rsid w:val="00025B79"/>
    <w:rsid w:val="0002690B"/>
    <w:rsid w:val="000269EB"/>
    <w:rsid w:val="000277AE"/>
    <w:rsid w:val="0002780E"/>
    <w:rsid w:val="00027813"/>
    <w:rsid w:val="00027EBD"/>
    <w:rsid w:val="000303F1"/>
    <w:rsid w:val="00030846"/>
    <w:rsid w:val="0003091B"/>
    <w:rsid w:val="00030E3B"/>
    <w:rsid w:val="00031939"/>
    <w:rsid w:val="0003292E"/>
    <w:rsid w:val="0003334E"/>
    <w:rsid w:val="0003362C"/>
    <w:rsid w:val="00033919"/>
    <w:rsid w:val="00033F16"/>
    <w:rsid w:val="00034505"/>
    <w:rsid w:val="00034CFE"/>
    <w:rsid w:val="00034FDA"/>
    <w:rsid w:val="0003543F"/>
    <w:rsid w:val="000354E7"/>
    <w:rsid w:val="00035E0E"/>
    <w:rsid w:val="00037781"/>
    <w:rsid w:val="00040E55"/>
    <w:rsid w:val="000410A5"/>
    <w:rsid w:val="00041CAF"/>
    <w:rsid w:val="00042308"/>
    <w:rsid w:val="00042A35"/>
    <w:rsid w:val="00042C5C"/>
    <w:rsid w:val="00042E86"/>
    <w:rsid w:val="000437B5"/>
    <w:rsid w:val="000444DE"/>
    <w:rsid w:val="000446E9"/>
    <w:rsid w:val="000450BF"/>
    <w:rsid w:val="000453A5"/>
    <w:rsid w:val="00045493"/>
    <w:rsid w:val="00050335"/>
    <w:rsid w:val="0005052C"/>
    <w:rsid w:val="00050A51"/>
    <w:rsid w:val="00050B92"/>
    <w:rsid w:val="0005115A"/>
    <w:rsid w:val="00051284"/>
    <w:rsid w:val="00051D9F"/>
    <w:rsid w:val="00051E50"/>
    <w:rsid w:val="00051F9A"/>
    <w:rsid w:val="00051FF3"/>
    <w:rsid w:val="0005282A"/>
    <w:rsid w:val="00052DA2"/>
    <w:rsid w:val="00053065"/>
    <w:rsid w:val="00053286"/>
    <w:rsid w:val="00053C3F"/>
    <w:rsid w:val="00053C47"/>
    <w:rsid w:val="00053DBD"/>
    <w:rsid w:val="00053F55"/>
    <w:rsid w:val="0005424F"/>
    <w:rsid w:val="00054516"/>
    <w:rsid w:val="00054A76"/>
    <w:rsid w:val="00054AFF"/>
    <w:rsid w:val="000557CA"/>
    <w:rsid w:val="00055DAD"/>
    <w:rsid w:val="00056095"/>
    <w:rsid w:val="00056199"/>
    <w:rsid w:val="000562D2"/>
    <w:rsid w:val="000573D7"/>
    <w:rsid w:val="00057763"/>
    <w:rsid w:val="00057B77"/>
    <w:rsid w:val="00060BEE"/>
    <w:rsid w:val="00060BFB"/>
    <w:rsid w:val="0006140C"/>
    <w:rsid w:val="00063396"/>
    <w:rsid w:val="0006347C"/>
    <w:rsid w:val="0006365C"/>
    <w:rsid w:val="000651A2"/>
    <w:rsid w:val="0006527C"/>
    <w:rsid w:val="00065538"/>
    <w:rsid w:val="000655CD"/>
    <w:rsid w:val="000666D2"/>
    <w:rsid w:val="00066822"/>
    <w:rsid w:val="000671C7"/>
    <w:rsid w:val="00067471"/>
    <w:rsid w:val="000676C6"/>
    <w:rsid w:val="00070A86"/>
    <w:rsid w:val="00070D93"/>
    <w:rsid w:val="000715BB"/>
    <w:rsid w:val="00071F75"/>
    <w:rsid w:val="000726B6"/>
    <w:rsid w:val="00072FB6"/>
    <w:rsid w:val="00073968"/>
    <w:rsid w:val="00073F9A"/>
    <w:rsid w:val="0007419D"/>
    <w:rsid w:val="000746AC"/>
    <w:rsid w:val="00074F0C"/>
    <w:rsid w:val="00075CFB"/>
    <w:rsid w:val="0007630F"/>
    <w:rsid w:val="00076891"/>
    <w:rsid w:val="0007719C"/>
    <w:rsid w:val="00077232"/>
    <w:rsid w:val="00077271"/>
    <w:rsid w:val="00077709"/>
    <w:rsid w:val="000802B0"/>
    <w:rsid w:val="00080EC3"/>
    <w:rsid w:val="0008112A"/>
    <w:rsid w:val="000815E6"/>
    <w:rsid w:val="000817BF"/>
    <w:rsid w:val="00082803"/>
    <w:rsid w:val="00082A0D"/>
    <w:rsid w:val="0008359C"/>
    <w:rsid w:val="00083AEC"/>
    <w:rsid w:val="00083ED2"/>
    <w:rsid w:val="00084C3A"/>
    <w:rsid w:val="00084D28"/>
    <w:rsid w:val="00085441"/>
    <w:rsid w:val="000856B0"/>
    <w:rsid w:val="0008626C"/>
    <w:rsid w:val="0008721C"/>
    <w:rsid w:val="000874FA"/>
    <w:rsid w:val="000878F8"/>
    <w:rsid w:val="00090B01"/>
    <w:rsid w:val="00091DF9"/>
    <w:rsid w:val="000928A7"/>
    <w:rsid w:val="00093B30"/>
    <w:rsid w:val="000940E3"/>
    <w:rsid w:val="00094556"/>
    <w:rsid w:val="00094882"/>
    <w:rsid w:val="00094E5B"/>
    <w:rsid w:val="00096590"/>
    <w:rsid w:val="00096920"/>
    <w:rsid w:val="00096BD5"/>
    <w:rsid w:val="000A062E"/>
    <w:rsid w:val="000A16AB"/>
    <w:rsid w:val="000A176E"/>
    <w:rsid w:val="000A1805"/>
    <w:rsid w:val="000A1863"/>
    <w:rsid w:val="000A1ECB"/>
    <w:rsid w:val="000A2220"/>
    <w:rsid w:val="000A2D16"/>
    <w:rsid w:val="000A32F9"/>
    <w:rsid w:val="000A3445"/>
    <w:rsid w:val="000A3A24"/>
    <w:rsid w:val="000A3C88"/>
    <w:rsid w:val="000A7066"/>
    <w:rsid w:val="000A7299"/>
    <w:rsid w:val="000A786C"/>
    <w:rsid w:val="000A78F3"/>
    <w:rsid w:val="000A7BB2"/>
    <w:rsid w:val="000B016E"/>
    <w:rsid w:val="000B10EB"/>
    <w:rsid w:val="000B1549"/>
    <w:rsid w:val="000B170B"/>
    <w:rsid w:val="000B1B8E"/>
    <w:rsid w:val="000B2ADB"/>
    <w:rsid w:val="000B2B23"/>
    <w:rsid w:val="000B2C82"/>
    <w:rsid w:val="000B3095"/>
    <w:rsid w:val="000B34C8"/>
    <w:rsid w:val="000B3D54"/>
    <w:rsid w:val="000B3D55"/>
    <w:rsid w:val="000B462A"/>
    <w:rsid w:val="000B46A2"/>
    <w:rsid w:val="000B4BF3"/>
    <w:rsid w:val="000B539F"/>
    <w:rsid w:val="000B578F"/>
    <w:rsid w:val="000B640D"/>
    <w:rsid w:val="000B741F"/>
    <w:rsid w:val="000C00BA"/>
    <w:rsid w:val="000C011B"/>
    <w:rsid w:val="000C049E"/>
    <w:rsid w:val="000C0CB1"/>
    <w:rsid w:val="000C1386"/>
    <w:rsid w:val="000C4E45"/>
    <w:rsid w:val="000C4F6D"/>
    <w:rsid w:val="000C54B2"/>
    <w:rsid w:val="000C6110"/>
    <w:rsid w:val="000C627E"/>
    <w:rsid w:val="000C641E"/>
    <w:rsid w:val="000C7882"/>
    <w:rsid w:val="000C7BE2"/>
    <w:rsid w:val="000D0C69"/>
    <w:rsid w:val="000D18A4"/>
    <w:rsid w:val="000D1C84"/>
    <w:rsid w:val="000D1F9A"/>
    <w:rsid w:val="000D2FFE"/>
    <w:rsid w:val="000D31F9"/>
    <w:rsid w:val="000D3AD3"/>
    <w:rsid w:val="000D3B80"/>
    <w:rsid w:val="000D3CF7"/>
    <w:rsid w:val="000D4128"/>
    <w:rsid w:val="000D41A8"/>
    <w:rsid w:val="000D490D"/>
    <w:rsid w:val="000D5CD2"/>
    <w:rsid w:val="000D65AE"/>
    <w:rsid w:val="000D6F08"/>
    <w:rsid w:val="000D71AB"/>
    <w:rsid w:val="000D73F9"/>
    <w:rsid w:val="000D7DDC"/>
    <w:rsid w:val="000E0013"/>
    <w:rsid w:val="000E0152"/>
    <w:rsid w:val="000E05EB"/>
    <w:rsid w:val="000E09A7"/>
    <w:rsid w:val="000E0DAA"/>
    <w:rsid w:val="000E1023"/>
    <w:rsid w:val="000E1783"/>
    <w:rsid w:val="000E269A"/>
    <w:rsid w:val="000E31BA"/>
    <w:rsid w:val="000E32BC"/>
    <w:rsid w:val="000E32CB"/>
    <w:rsid w:val="000E355C"/>
    <w:rsid w:val="000E3FC8"/>
    <w:rsid w:val="000E4013"/>
    <w:rsid w:val="000E42FE"/>
    <w:rsid w:val="000E4674"/>
    <w:rsid w:val="000E483E"/>
    <w:rsid w:val="000E488C"/>
    <w:rsid w:val="000E4CA4"/>
    <w:rsid w:val="000E5420"/>
    <w:rsid w:val="000E5AAC"/>
    <w:rsid w:val="000E5D1C"/>
    <w:rsid w:val="000E5FAC"/>
    <w:rsid w:val="000E6D00"/>
    <w:rsid w:val="000E6D8D"/>
    <w:rsid w:val="000E6F70"/>
    <w:rsid w:val="000F057D"/>
    <w:rsid w:val="000F1597"/>
    <w:rsid w:val="000F17A9"/>
    <w:rsid w:val="000F17B4"/>
    <w:rsid w:val="000F17C6"/>
    <w:rsid w:val="000F2AAF"/>
    <w:rsid w:val="000F37E0"/>
    <w:rsid w:val="000F433B"/>
    <w:rsid w:val="000F4533"/>
    <w:rsid w:val="000F4545"/>
    <w:rsid w:val="000F45BB"/>
    <w:rsid w:val="000F49B4"/>
    <w:rsid w:val="000F4F2D"/>
    <w:rsid w:val="000F4FFD"/>
    <w:rsid w:val="000F571E"/>
    <w:rsid w:val="000F5A45"/>
    <w:rsid w:val="000F5AAA"/>
    <w:rsid w:val="000F5BAC"/>
    <w:rsid w:val="000F67E7"/>
    <w:rsid w:val="000F6D0B"/>
    <w:rsid w:val="000F6D63"/>
    <w:rsid w:val="000F6DCA"/>
    <w:rsid w:val="000F7352"/>
    <w:rsid w:val="000F7BD7"/>
    <w:rsid w:val="00100580"/>
    <w:rsid w:val="001023DE"/>
    <w:rsid w:val="00102D93"/>
    <w:rsid w:val="0010432A"/>
    <w:rsid w:val="00104B08"/>
    <w:rsid w:val="00104E82"/>
    <w:rsid w:val="00105E35"/>
    <w:rsid w:val="00105ED6"/>
    <w:rsid w:val="001063C6"/>
    <w:rsid w:val="001076F1"/>
    <w:rsid w:val="001078AC"/>
    <w:rsid w:val="00107928"/>
    <w:rsid w:val="00107DAD"/>
    <w:rsid w:val="00107E73"/>
    <w:rsid w:val="0011062F"/>
    <w:rsid w:val="001106CD"/>
    <w:rsid w:val="00111164"/>
    <w:rsid w:val="001114B6"/>
    <w:rsid w:val="00111C04"/>
    <w:rsid w:val="00111DEE"/>
    <w:rsid w:val="0011240B"/>
    <w:rsid w:val="001127D3"/>
    <w:rsid w:val="001139ED"/>
    <w:rsid w:val="00114595"/>
    <w:rsid w:val="001147B2"/>
    <w:rsid w:val="00114CFC"/>
    <w:rsid w:val="0011520D"/>
    <w:rsid w:val="00115285"/>
    <w:rsid w:val="00115BEF"/>
    <w:rsid w:val="001163C7"/>
    <w:rsid w:val="001166A1"/>
    <w:rsid w:val="0011706A"/>
    <w:rsid w:val="00117413"/>
    <w:rsid w:val="001203F9"/>
    <w:rsid w:val="001205A1"/>
    <w:rsid w:val="0012098A"/>
    <w:rsid w:val="00121287"/>
    <w:rsid w:val="00121DF8"/>
    <w:rsid w:val="00122A0B"/>
    <w:rsid w:val="00122C5D"/>
    <w:rsid w:val="00123506"/>
    <w:rsid w:val="00123AB0"/>
    <w:rsid w:val="00124BC1"/>
    <w:rsid w:val="00125047"/>
    <w:rsid w:val="001258EE"/>
    <w:rsid w:val="00126212"/>
    <w:rsid w:val="00126225"/>
    <w:rsid w:val="001267AB"/>
    <w:rsid w:val="00127583"/>
    <w:rsid w:val="001300B5"/>
    <w:rsid w:val="0013015F"/>
    <w:rsid w:val="001304AF"/>
    <w:rsid w:val="001304C6"/>
    <w:rsid w:val="001304E3"/>
    <w:rsid w:val="00130837"/>
    <w:rsid w:val="00130EAA"/>
    <w:rsid w:val="00130F1C"/>
    <w:rsid w:val="00131714"/>
    <w:rsid w:val="00132361"/>
    <w:rsid w:val="00132BFB"/>
    <w:rsid w:val="00132C30"/>
    <w:rsid w:val="0013317B"/>
    <w:rsid w:val="00133855"/>
    <w:rsid w:val="00133FCB"/>
    <w:rsid w:val="001348E3"/>
    <w:rsid w:val="00134BE9"/>
    <w:rsid w:val="00135102"/>
    <w:rsid w:val="00135426"/>
    <w:rsid w:val="001355C4"/>
    <w:rsid w:val="001357CC"/>
    <w:rsid w:val="00135BDC"/>
    <w:rsid w:val="00135F38"/>
    <w:rsid w:val="00136078"/>
    <w:rsid w:val="00136260"/>
    <w:rsid w:val="00136787"/>
    <w:rsid w:val="00136DBC"/>
    <w:rsid w:val="0013725B"/>
    <w:rsid w:val="00137C8E"/>
    <w:rsid w:val="00140466"/>
    <w:rsid w:val="00140591"/>
    <w:rsid w:val="00141BC7"/>
    <w:rsid w:val="00142288"/>
    <w:rsid w:val="0014271C"/>
    <w:rsid w:val="0014317A"/>
    <w:rsid w:val="00143E22"/>
    <w:rsid w:val="00145103"/>
    <w:rsid w:val="001454FA"/>
    <w:rsid w:val="00145922"/>
    <w:rsid w:val="00145FAA"/>
    <w:rsid w:val="00146002"/>
    <w:rsid w:val="00146BC9"/>
    <w:rsid w:val="00146F6C"/>
    <w:rsid w:val="00147B13"/>
    <w:rsid w:val="00147D3D"/>
    <w:rsid w:val="00147DFD"/>
    <w:rsid w:val="00150F58"/>
    <w:rsid w:val="00151474"/>
    <w:rsid w:val="00151863"/>
    <w:rsid w:val="00151DF6"/>
    <w:rsid w:val="00151FD6"/>
    <w:rsid w:val="001522DB"/>
    <w:rsid w:val="00152EB6"/>
    <w:rsid w:val="00152EC6"/>
    <w:rsid w:val="0015323A"/>
    <w:rsid w:val="00153D51"/>
    <w:rsid w:val="001549E2"/>
    <w:rsid w:val="00154A44"/>
    <w:rsid w:val="0015593E"/>
    <w:rsid w:val="00155D2A"/>
    <w:rsid w:val="0015626A"/>
    <w:rsid w:val="0015637B"/>
    <w:rsid w:val="0015648D"/>
    <w:rsid w:val="00156686"/>
    <w:rsid w:val="001566F2"/>
    <w:rsid w:val="0015677B"/>
    <w:rsid w:val="00156F55"/>
    <w:rsid w:val="00157060"/>
    <w:rsid w:val="001575B3"/>
    <w:rsid w:val="00157694"/>
    <w:rsid w:val="0015775A"/>
    <w:rsid w:val="00157D5C"/>
    <w:rsid w:val="00157E6C"/>
    <w:rsid w:val="00160654"/>
    <w:rsid w:val="001608BA"/>
    <w:rsid w:val="001608CC"/>
    <w:rsid w:val="00160D68"/>
    <w:rsid w:val="00160D81"/>
    <w:rsid w:val="00160EE8"/>
    <w:rsid w:val="001610D6"/>
    <w:rsid w:val="00161F3B"/>
    <w:rsid w:val="00162323"/>
    <w:rsid w:val="00162E6E"/>
    <w:rsid w:val="00162FA6"/>
    <w:rsid w:val="00163AF9"/>
    <w:rsid w:val="00164A64"/>
    <w:rsid w:val="00164C8C"/>
    <w:rsid w:val="00164F50"/>
    <w:rsid w:val="00165434"/>
    <w:rsid w:val="00166842"/>
    <w:rsid w:val="0016777D"/>
    <w:rsid w:val="00167792"/>
    <w:rsid w:val="00167A5B"/>
    <w:rsid w:val="001702BB"/>
    <w:rsid w:val="00170C7C"/>
    <w:rsid w:val="00170FB2"/>
    <w:rsid w:val="0017106F"/>
    <w:rsid w:val="001716BE"/>
    <w:rsid w:val="001719A3"/>
    <w:rsid w:val="00172A53"/>
    <w:rsid w:val="00172CD8"/>
    <w:rsid w:val="00173402"/>
    <w:rsid w:val="001739BB"/>
    <w:rsid w:val="00174653"/>
    <w:rsid w:val="00175381"/>
    <w:rsid w:val="0017543D"/>
    <w:rsid w:val="0017574B"/>
    <w:rsid w:val="00176A60"/>
    <w:rsid w:val="00176F55"/>
    <w:rsid w:val="00176F91"/>
    <w:rsid w:val="001773A2"/>
    <w:rsid w:val="00177737"/>
    <w:rsid w:val="00177775"/>
    <w:rsid w:val="00177849"/>
    <w:rsid w:val="001801E9"/>
    <w:rsid w:val="0018021A"/>
    <w:rsid w:val="001802DC"/>
    <w:rsid w:val="001806D1"/>
    <w:rsid w:val="0018138B"/>
    <w:rsid w:val="0018190E"/>
    <w:rsid w:val="00181CF0"/>
    <w:rsid w:val="0018369A"/>
    <w:rsid w:val="0018380E"/>
    <w:rsid w:val="00184493"/>
    <w:rsid w:val="001859CD"/>
    <w:rsid w:val="00185ADE"/>
    <w:rsid w:val="00186AEB"/>
    <w:rsid w:val="00186E25"/>
    <w:rsid w:val="00187059"/>
    <w:rsid w:val="0018755B"/>
    <w:rsid w:val="00190267"/>
    <w:rsid w:val="001913CF"/>
    <w:rsid w:val="0019199A"/>
    <w:rsid w:val="00191B91"/>
    <w:rsid w:val="001924FC"/>
    <w:rsid w:val="00192711"/>
    <w:rsid w:val="00192EE4"/>
    <w:rsid w:val="00192F37"/>
    <w:rsid w:val="0019320D"/>
    <w:rsid w:val="00194014"/>
    <w:rsid w:val="0019467A"/>
    <w:rsid w:val="00194EB7"/>
    <w:rsid w:val="00195407"/>
    <w:rsid w:val="0019566E"/>
    <w:rsid w:val="00195DA4"/>
    <w:rsid w:val="00195EC1"/>
    <w:rsid w:val="0019603B"/>
    <w:rsid w:val="0019702C"/>
    <w:rsid w:val="00197521"/>
    <w:rsid w:val="00197994"/>
    <w:rsid w:val="00197C99"/>
    <w:rsid w:val="00197CE7"/>
    <w:rsid w:val="001A00CC"/>
    <w:rsid w:val="001A064D"/>
    <w:rsid w:val="001A13C0"/>
    <w:rsid w:val="001A1FAE"/>
    <w:rsid w:val="001A3329"/>
    <w:rsid w:val="001A3968"/>
    <w:rsid w:val="001A41A5"/>
    <w:rsid w:val="001A4EFC"/>
    <w:rsid w:val="001A51EC"/>
    <w:rsid w:val="001A551D"/>
    <w:rsid w:val="001B0342"/>
    <w:rsid w:val="001B0364"/>
    <w:rsid w:val="001B13DA"/>
    <w:rsid w:val="001B153E"/>
    <w:rsid w:val="001B1659"/>
    <w:rsid w:val="001B174D"/>
    <w:rsid w:val="001B1B83"/>
    <w:rsid w:val="001B1C30"/>
    <w:rsid w:val="001B2EEB"/>
    <w:rsid w:val="001B38EC"/>
    <w:rsid w:val="001B397E"/>
    <w:rsid w:val="001B3C0C"/>
    <w:rsid w:val="001B435B"/>
    <w:rsid w:val="001B442D"/>
    <w:rsid w:val="001B4473"/>
    <w:rsid w:val="001B4795"/>
    <w:rsid w:val="001B5228"/>
    <w:rsid w:val="001B5557"/>
    <w:rsid w:val="001B5932"/>
    <w:rsid w:val="001B5C83"/>
    <w:rsid w:val="001B6527"/>
    <w:rsid w:val="001B69D8"/>
    <w:rsid w:val="001B7130"/>
    <w:rsid w:val="001B7181"/>
    <w:rsid w:val="001B71B9"/>
    <w:rsid w:val="001C04A6"/>
    <w:rsid w:val="001C0578"/>
    <w:rsid w:val="001C0E6F"/>
    <w:rsid w:val="001C0ECD"/>
    <w:rsid w:val="001C1FAE"/>
    <w:rsid w:val="001C2193"/>
    <w:rsid w:val="001C2284"/>
    <w:rsid w:val="001C2DE9"/>
    <w:rsid w:val="001C30A3"/>
    <w:rsid w:val="001C3DE4"/>
    <w:rsid w:val="001C487D"/>
    <w:rsid w:val="001C4E41"/>
    <w:rsid w:val="001C53D8"/>
    <w:rsid w:val="001C56E9"/>
    <w:rsid w:val="001C6222"/>
    <w:rsid w:val="001C6265"/>
    <w:rsid w:val="001C643E"/>
    <w:rsid w:val="001C685A"/>
    <w:rsid w:val="001C6A05"/>
    <w:rsid w:val="001C6B85"/>
    <w:rsid w:val="001C6DD0"/>
    <w:rsid w:val="001C6DE7"/>
    <w:rsid w:val="001C7065"/>
    <w:rsid w:val="001C76AF"/>
    <w:rsid w:val="001C78EF"/>
    <w:rsid w:val="001C7E1E"/>
    <w:rsid w:val="001D0263"/>
    <w:rsid w:val="001D0A1B"/>
    <w:rsid w:val="001D0BCF"/>
    <w:rsid w:val="001D10C8"/>
    <w:rsid w:val="001D112F"/>
    <w:rsid w:val="001D151B"/>
    <w:rsid w:val="001D2E4C"/>
    <w:rsid w:val="001D31A2"/>
    <w:rsid w:val="001D31E6"/>
    <w:rsid w:val="001D3B1F"/>
    <w:rsid w:val="001D3EE5"/>
    <w:rsid w:val="001D4048"/>
    <w:rsid w:val="001D46A8"/>
    <w:rsid w:val="001D479A"/>
    <w:rsid w:val="001D4AEF"/>
    <w:rsid w:val="001D4CB5"/>
    <w:rsid w:val="001D5DD6"/>
    <w:rsid w:val="001D6093"/>
    <w:rsid w:val="001D64CE"/>
    <w:rsid w:val="001D6A2D"/>
    <w:rsid w:val="001D71B2"/>
    <w:rsid w:val="001E052A"/>
    <w:rsid w:val="001E05BC"/>
    <w:rsid w:val="001E0F71"/>
    <w:rsid w:val="001E15C8"/>
    <w:rsid w:val="001E1822"/>
    <w:rsid w:val="001E1D10"/>
    <w:rsid w:val="001E2126"/>
    <w:rsid w:val="001E3337"/>
    <w:rsid w:val="001E3777"/>
    <w:rsid w:val="001E3CA2"/>
    <w:rsid w:val="001E4797"/>
    <w:rsid w:val="001E4AE1"/>
    <w:rsid w:val="001E4CC9"/>
    <w:rsid w:val="001E56CF"/>
    <w:rsid w:val="001E576B"/>
    <w:rsid w:val="001E5CD6"/>
    <w:rsid w:val="001E60DC"/>
    <w:rsid w:val="001E6DB2"/>
    <w:rsid w:val="001E777D"/>
    <w:rsid w:val="001E77AC"/>
    <w:rsid w:val="001F0224"/>
    <w:rsid w:val="001F054F"/>
    <w:rsid w:val="001F15C4"/>
    <w:rsid w:val="001F1A6B"/>
    <w:rsid w:val="001F1A95"/>
    <w:rsid w:val="001F1D61"/>
    <w:rsid w:val="001F1EC7"/>
    <w:rsid w:val="001F1F07"/>
    <w:rsid w:val="001F2819"/>
    <w:rsid w:val="001F2B3C"/>
    <w:rsid w:val="001F32E8"/>
    <w:rsid w:val="001F454A"/>
    <w:rsid w:val="001F4C93"/>
    <w:rsid w:val="001F56D7"/>
    <w:rsid w:val="001F58F2"/>
    <w:rsid w:val="001F6242"/>
    <w:rsid w:val="001F6276"/>
    <w:rsid w:val="001F7161"/>
    <w:rsid w:val="001F7211"/>
    <w:rsid w:val="001F74C2"/>
    <w:rsid w:val="001F79F7"/>
    <w:rsid w:val="0020038B"/>
    <w:rsid w:val="00200DE5"/>
    <w:rsid w:val="00201101"/>
    <w:rsid w:val="00201262"/>
    <w:rsid w:val="002012D9"/>
    <w:rsid w:val="00204DE3"/>
    <w:rsid w:val="00204F49"/>
    <w:rsid w:val="00205483"/>
    <w:rsid w:val="00205DCA"/>
    <w:rsid w:val="00205F00"/>
    <w:rsid w:val="00205F36"/>
    <w:rsid w:val="002064F2"/>
    <w:rsid w:val="00206E1A"/>
    <w:rsid w:val="00207726"/>
    <w:rsid w:val="00207839"/>
    <w:rsid w:val="00210601"/>
    <w:rsid w:val="00210887"/>
    <w:rsid w:val="00210B84"/>
    <w:rsid w:val="00211149"/>
    <w:rsid w:val="00211238"/>
    <w:rsid w:val="00211A23"/>
    <w:rsid w:val="00212872"/>
    <w:rsid w:val="00212A19"/>
    <w:rsid w:val="00213243"/>
    <w:rsid w:val="0021371B"/>
    <w:rsid w:val="00214A58"/>
    <w:rsid w:val="00214DEB"/>
    <w:rsid w:val="00215075"/>
    <w:rsid w:val="00216808"/>
    <w:rsid w:val="0021685B"/>
    <w:rsid w:val="002168A4"/>
    <w:rsid w:val="00216E1E"/>
    <w:rsid w:val="00217C9E"/>
    <w:rsid w:val="002206B2"/>
    <w:rsid w:val="00221851"/>
    <w:rsid w:val="00221ACC"/>
    <w:rsid w:val="002224E4"/>
    <w:rsid w:val="00223219"/>
    <w:rsid w:val="00223B86"/>
    <w:rsid w:val="00223E7C"/>
    <w:rsid w:val="0022428B"/>
    <w:rsid w:val="00224A60"/>
    <w:rsid w:val="00224AFB"/>
    <w:rsid w:val="00224C78"/>
    <w:rsid w:val="00224FC8"/>
    <w:rsid w:val="0022516F"/>
    <w:rsid w:val="002261B4"/>
    <w:rsid w:val="00226409"/>
    <w:rsid w:val="002270FB"/>
    <w:rsid w:val="0022761C"/>
    <w:rsid w:val="002278F7"/>
    <w:rsid w:val="00227957"/>
    <w:rsid w:val="00227AAD"/>
    <w:rsid w:val="00227B1D"/>
    <w:rsid w:val="00227FDA"/>
    <w:rsid w:val="00231B88"/>
    <w:rsid w:val="0023229E"/>
    <w:rsid w:val="00232C5C"/>
    <w:rsid w:val="00233449"/>
    <w:rsid w:val="002335A2"/>
    <w:rsid w:val="00236042"/>
    <w:rsid w:val="002360F7"/>
    <w:rsid w:val="00236202"/>
    <w:rsid w:val="002362BD"/>
    <w:rsid w:val="00236758"/>
    <w:rsid w:val="00236DAB"/>
    <w:rsid w:val="00236F02"/>
    <w:rsid w:val="00237022"/>
    <w:rsid w:val="00237233"/>
    <w:rsid w:val="0023739F"/>
    <w:rsid w:val="002402BA"/>
    <w:rsid w:val="002403CC"/>
    <w:rsid w:val="00240965"/>
    <w:rsid w:val="002409D4"/>
    <w:rsid w:val="00241566"/>
    <w:rsid w:val="00242BB7"/>
    <w:rsid w:val="00242CE3"/>
    <w:rsid w:val="002434F7"/>
    <w:rsid w:val="00243AA1"/>
    <w:rsid w:val="00244435"/>
    <w:rsid w:val="002455D0"/>
    <w:rsid w:val="002456A1"/>
    <w:rsid w:val="002459D3"/>
    <w:rsid w:val="00245B47"/>
    <w:rsid w:val="00245D4C"/>
    <w:rsid w:val="00245F7B"/>
    <w:rsid w:val="00246214"/>
    <w:rsid w:val="0024676A"/>
    <w:rsid w:val="002468AA"/>
    <w:rsid w:val="002469C5"/>
    <w:rsid w:val="00247105"/>
    <w:rsid w:val="00247112"/>
    <w:rsid w:val="0024718C"/>
    <w:rsid w:val="002474A9"/>
    <w:rsid w:val="00247A05"/>
    <w:rsid w:val="00247F47"/>
    <w:rsid w:val="0025028D"/>
    <w:rsid w:val="00250729"/>
    <w:rsid w:val="00251A0D"/>
    <w:rsid w:val="00251C4A"/>
    <w:rsid w:val="00252273"/>
    <w:rsid w:val="002525A2"/>
    <w:rsid w:val="002526D4"/>
    <w:rsid w:val="00253011"/>
    <w:rsid w:val="002541B5"/>
    <w:rsid w:val="00254E05"/>
    <w:rsid w:val="00254FFC"/>
    <w:rsid w:val="00255328"/>
    <w:rsid w:val="00255604"/>
    <w:rsid w:val="0025594B"/>
    <w:rsid w:val="00255E49"/>
    <w:rsid w:val="00255F9F"/>
    <w:rsid w:val="0025692D"/>
    <w:rsid w:val="002578DF"/>
    <w:rsid w:val="00257B50"/>
    <w:rsid w:val="00257E03"/>
    <w:rsid w:val="00260173"/>
    <w:rsid w:val="0026057E"/>
    <w:rsid w:val="00260B2C"/>
    <w:rsid w:val="00260C9B"/>
    <w:rsid w:val="00260F78"/>
    <w:rsid w:val="00261657"/>
    <w:rsid w:val="00261B19"/>
    <w:rsid w:val="0026202C"/>
    <w:rsid w:val="00262084"/>
    <w:rsid w:val="00262403"/>
    <w:rsid w:val="002627FA"/>
    <w:rsid w:val="00262D8D"/>
    <w:rsid w:val="0026379A"/>
    <w:rsid w:val="002650E0"/>
    <w:rsid w:val="00265664"/>
    <w:rsid w:val="002658AB"/>
    <w:rsid w:val="002659CD"/>
    <w:rsid w:val="00266A38"/>
    <w:rsid w:val="00266D6D"/>
    <w:rsid w:val="00267438"/>
    <w:rsid w:val="002674E4"/>
    <w:rsid w:val="002677B9"/>
    <w:rsid w:val="0027018D"/>
    <w:rsid w:val="00270304"/>
    <w:rsid w:val="00271034"/>
    <w:rsid w:val="002712A6"/>
    <w:rsid w:val="00271A1C"/>
    <w:rsid w:val="00271BB3"/>
    <w:rsid w:val="00271DD3"/>
    <w:rsid w:val="0027239B"/>
    <w:rsid w:val="00272665"/>
    <w:rsid w:val="00272E23"/>
    <w:rsid w:val="0027333B"/>
    <w:rsid w:val="00273430"/>
    <w:rsid w:val="0027348E"/>
    <w:rsid w:val="00273515"/>
    <w:rsid w:val="0027489F"/>
    <w:rsid w:val="00274C9C"/>
    <w:rsid w:val="00275952"/>
    <w:rsid w:val="00275C69"/>
    <w:rsid w:val="00275F02"/>
    <w:rsid w:val="00276308"/>
    <w:rsid w:val="0027654C"/>
    <w:rsid w:val="002765EC"/>
    <w:rsid w:val="00277737"/>
    <w:rsid w:val="00277849"/>
    <w:rsid w:val="00277DC9"/>
    <w:rsid w:val="00277EF3"/>
    <w:rsid w:val="00281256"/>
    <w:rsid w:val="00281309"/>
    <w:rsid w:val="002814D4"/>
    <w:rsid w:val="0028157C"/>
    <w:rsid w:val="0028243C"/>
    <w:rsid w:val="002828D4"/>
    <w:rsid w:val="00282ACA"/>
    <w:rsid w:val="0028350E"/>
    <w:rsid w:val="00283A34"/>
    <w:rsid w:val="00283B43"/>
    <w:rsid w:val="002840AF"/>
    <w:rsid w:val="00284A0C"/>
    <w:rsid w:val="00285384"/>
    <w:rsid w:val="00285882"/>
    <w:rsid w:val="00285D40"/>
    <w:rsid w:val="0028634C"/>
    <w:rsid w:val="002867D2"/>
    <w:rsid w:val="00287183"/>
    <w:rsid w:val="00287407"/>
    <w:rsid w:val="00287424"/>
    <w:rsid w:val="0028748A"/>
    <w:rsid w:val="00287A3F"/>
    <w:rsid w:val="00287FD7"/>
    <w:rsid w:val="002900AB"/>
    <w:rsid w:val="00290574"/>
    <w:rsid w:val="00290780"/>
    <w:rsid w:val="002908E3"/>
    <w:rsid w:val="00290DED"/>
    <w:rsid w:val="00291811"/>
    <w:rsid w:val="00291B65"/>
    <w:rsid w:val="00291E37"/>
    <w:rsid w:val="00291FCD"/>
    <w:rsid w:val="002926EB"/>
    <w:rsid w:val="00292D23"/>
    <w:rsid w:val="00293823"/>
    <w:rsid w:val="002939EA"/>
    <w:rsid w:val="00293EA3"/>
    <w:rsid w:val="0029418E"/>
    <w:rsid w:val="0029426C"/>
    <w:rsid w:val="00294313"/>
    <w:rsid w:val="0029492B"/>
    <w:rsid w:val="00294A75"/>
    <w:rsid w:val="00294BF7"/>
    <w:rsid w:val="00295959"/>
    <w:rsid w:val="00295AAA"/>
    <w:rsid w:val="00295D5A"/>
    <w:rsid w:val="0029668A"/>
    <w:rsid w:val="002968D9"/>
    <w:rsid w:val="00296A91"/>
    <w:rsid w:val="002A064B"/>
    <w:rsid w:val="002A0A8A"/>
    <w:rsid w:val="002A0AB6"/>
    <w:rsid w:val="002A1869"/>
    <w:rsid w:val="002A1E13"/>
    <w:rsid w:val="002A2472"/>
    <w:rsid w:val="002A2531"/>
    <w:rsid w:val="002A2609"/>
    <w:rsid w:val="002A2637"/>
    <w:rsid w:val="002A33D5"/>
    <w:rsid w:val="002A36E2"/>
    <w:rsid w:val="002A3796"/>
    <w:rsid w:val="002A3932"/>
    <w:rsid w:val="002A3F9A"/>
    <w:rsid w:val="002A4080"/>
    <w:rsid w:val="002A59ED"/>
    <w:rsid w:val="002A63D4"/>
    <w:rsid w:val="002A6545"/>
    <w:rsid w:val="002A6A17"/>
    <w:rsid w:val="002A6AEE"/>
    <w:rsid w:val="002A6D07"/>
    <w:rsid w:val="002A6D35"/>
    <w:rsid w:val="002A7FBB"/>
    <w:rsid w:val="002B0C05"/>
    <w:rsid w:val="002B1600"/>
    <w:rsid w:val="002B1AF8"/>
    <w:rsid w:val="002B1E5E"/>
    <w:rsid w:val="002B3462"/>
    <w:rsid w:val="002B37D0"/>
    <w:rsid w:val="002B456B"/>
    <w:rsid w:val="002B4A5A"/>
    <w:rsid w:val="002B51F2"/>
    <w:rsid w:val="002B5D95"/>
    <w:rsid w:val="002B5EFA"/>
    <w:rsid w:val="002B61F2"/>
    <w:rsid w:val="002B6A62"/>
    <w:rsid w:val="002B6A6A"/>
    <w:rsid w:val="002B7126"/>
    <w:rsid w:val="002B742A"/>
    <w:rsid w:val="002B776E"/>
    <w:rsid w:val="002C0DB7"/>
    <w:rsid w:val="002C14CF"/>
    <w:rsid w:val="002C1DF5"/>
    <w:rsid w:val="002C2314"/>
    <w:rsid w:val="002C2C99"/>
    <w:rsid w:val="002C2F40"/>
    <w:rsid w:val="002C3233"/>
    <w:rsid w:val="002C360D"/>
    <w:rsid w:val="002C37FD"/>
    <w:rsid w:val="002C3D14"/>
    <w:rsid w:val="002C4019"/>
    <w:rsid w:val="002C4139"/>
    <w:rsid w:val="002C4329"/>
    <w:rsid w:val="002C45F5"/>
    <w:rsid w:val="002C462D"/>
    <w:rsid w:val="002C4993"/>
    <w:rsid w:val="002C4E6E"/>
    <w:rsid w:val="002C4F14"/>
    <w:rsid w:val="002C4F5F"/>
    <w:rsid w:val="002C60B6"/>
    <w:rsid w:val="002C63E2"/>
    <w:rsid w:val="002C6BCF"/>
    <w:rsid w:val="002C70F4"/>
    <w:rsid w:val="002C7288"/>
    <w:rsid w:val="002C7C7E"/>
    <w:rsid w:val="002D0104"/>
    <w:rsid w:val="002D03AB"/>
    <w:rsid w:val="002D0883"/>
    <w:rsid w:val="002D19DB"/>
    <w:rsid w:val="002D1A4B"/>
    <w:rsid w:val="002D2506"/>
    <w:rsid w:val="002D3DDB"/>
    <w:rsid w:val="002D4408"/>
    <w:rsid w:val="002D4C10"/>
    <w:rsid w:val="002D4D39"/>
    <w:rsid w:val="002D4E1C"/>
    <w:rsid w:val="002D51F4"/>
    <w:rsid w:val="002D5333"/>
    <w:rsid w:val="002D53B8"/>
    <w:rsid w:val="002D65EB"/>
    <w:rsid w:val="002D6B9B"/>
    <w:rsid w:val="002D713E"/>
    <w:rsid w:val="002D71CB"/>
    <w:rsid w:val="002D72EC"/>
    <w:rsid w:val="002D7645"/>
    <w:rsid w:val="002D7D0A"/>
    <w:rsid w:val="002E0A5C"/>
    <w:rsid w:val="002E0CA6"/>
    <w:rsid w:val="002E0D4B"/>
    <w:rsid w:val="002E1579"/>
    <w:rsid w:val="002E19D6"/>
    <w:rsid w:val="002E235F"/>
    <w:rsid w:val="002E2842"/>
    <w:rsid w:val="002E2A44"/>
    <w:rsid w:val="002E2C1E"/>
    <w:rsid w:val="002E2C72"/>
    <w:rsid w:val="002E2D5D"/>
    <w:rsid w:val="002E2DBD"/>
    <w:rsid w:val="002E2E92"/>
    <w:rsid w:val="002E323D"/>
    <w:rsid w:val="002E3760"/>
    <w:rsid w:val="002E4506"/>
    <w:rsid w:val="002E468F"/>
    <w:rsid w:val="002E4D75"/>
    <w:rsid w:val="002E4DEF"/>
    <w:rsid w:val="002E504C"/>
    <w:rsid w:val="002E58B1"/>
    <w:rsid w:val="002E5E7A"/>
    <w:rsid w:val="002E6692"/>
    <w:rsid w:val="002E6931"/>
    <w:rsid w:val="002E70CA"/>
    <w:rsid w:val="002E73D5"/>
    <w:rsid w:val="002E7514"/>
    <w:rsid w:val="002E7649"/>
    <w:rsid w:val="002E7E58"/>
    <w:rsid w:val="002E7E87"/>
    <w:rsid w:val="002F0453"/>
    <w:rsid w:val="002F067E"/>
    <w:rsid w:val="002F09CE"/>
    <w:rsid w:val="002F0AFD"/>
    <w:rsid w:val="002F0CDC"/>
    <w:rsid w:val="002F1635"/>
    <w:rsid w:val="002F16C8"/>
    <w:rsid w:val="002F1832"/>
    <w:rsid w:val="002F1B1B"/>
    <w:rsid w:val="002F2881"/>
    <w:rsid w:val="002F2D60"/>
    <w:rsid w:val="002F2EE8"/>
    <w:rsid w:val="002F3986"/>
    <w:rsid w:val="002F3B4C"/>
    <w:rsid w:val="002F40EF"/>
    <w:rsid w:val="002F4294"/>
    <w:rsid w:val="002F4628"/>
    <w:rsid w:val="002F4913"/>
    <w:rsid w:val="002F493C"/>
    <w:rsid w:val="002F4D71"/>
    <w:rsid w:val="002F578F"/>
    <w:rsid w:val="002F5F24"/>
    <w:rsid w:val="002F5F34"/>
    <w:rsid w:val="002F606E"/>
    <w:rsid w:val="002F6D50"/>
    <w:rsid w:val="002F6F25"/>
    <w:rsid w:val="002F704D"/>
    <w:rsid w:val="002F7363"/>
    <w:rsid w:val="002F7530"/>
    <w:rsid w:val="00300498"/>
    <w:rsid w:val="00300970"/>
    <w:rsid w:val="00300CEB"/>
    <w:rsid w:val="003013C0"/>
    <w:rsid w:val="003014F4"/>
    <w:rsid w:val="00302516"/>
    <w:rsid w:val="00302537"/>
    <w:rsid w:val="003025C0"/>
    <w:rsid w:val="003027AD"/>
    <w:rsid w:val="00302942"/>
    <w:rsid w:val="0030294B"/>
    <w:rsid w:val="00303298"/>
    <w:rsid w:val="00303758"/>
    <w:rsid w:val="00303AF7"/>
    <w:rsid w:val="003042FE"/>
    <w:rsid w:val="0030466B"/>
    <w:rsid w:val="003049F4"/>
    <w:rsid w:val="003059D0"/>
    <w:rsid w:val="00305AAC"/>
    <w:rsid w:val="00305DA8"/>
    <w:rsid w:val="00306425"/>
    <w:rsid w:val="00306D01"/>
    <w:rsid w:val="00307756"/>
    <w:rsid w:val="00307BC7"/>
    <w:rsid w:val="00307D33"/>
    <w:rsid w:val="00307DBD"/>
    <w:rsid w:val="00307DDF"/>
    <w:rsid w:val="00307F9F"/>
    <w:rsid w:val="00310C77"/>
    <w:rsid w:val="00311058"/>
    <w:rsid w:val="00312355"/>
    <w:rsid w:val="00312371"/>
    <w:rsid w:val="003129B1"/>
    <w:rsid w:val="00313CEC"/>
    <w:rsid w:val="00313DCE"/>
    <w:rsid w:val="0031440B"/>
    <w:rsid w:val="00314F09"/>
    <w:rsid w:val="003153FA"/>
    <w:rsid w:val="0031546C"/>
    <w:rsid w:val="00315F8F"/>
    <w:rsid w:val="003164FE"/>
    <w:rsid w:val="00316D0B"/>
    <w:rsid w:val="003178CC"/>
    <w:rsid w:val="003179DE"/>
    <w:rsid w:val="00317C07"/>
    <w:rsid w:val="00317E0B"/>
    <w:rsid w:val="003202F7"/>
    <w:rsid w:val="003206DE"/>
    <w:rsid w:val="00320C53"/>
    <w:rsid w:val="003214BC"/>
    <w:rsid w:val="00321919"/>
    <w:rsid w:val="00322392"/>
    <w:rsid w:val="003227BD"/>
    <w:rsid w:val="00322A81"/>
    <w:rsid w:val="00322B60"/>
    <w:rsid w:val="003235FE"/>
    <w:rsid w:val="0032378D"/>
    <w:rsid w:val="00323A40"/>
    <w:rsid w:val="0032457E"/>
    <w:rsid w:val="003251D9"/>
    <w:rsid w:val="003252DE"/>
    <w:rsid w:val="00325313"/>
    <w:rsid w:val="00326469"/>
    <w:rsid w:val="00326549"/>
    <w:rsid w:val="00326A64"/>
    <w:rsid w:val="00327062"/>
    <w:rsid w:val="003270DD"/>
    <w:rsid w:val="00327347"/>
    <w:rsid w:val="00327A09"/>
    <w:rsid w:val="003305C8"/>
    <w:rsid w:val="00331A79"/>
    <w:rsid w:val="00331D81"/>
    <w:rsid w:val="00332BC1"/>
    <w:rsid w:val="00333409"/>
    <w:rsid w:val="0033361E"/>
    <w:rsid w:val="00333A1A"/>
    <w:rsid w:val="00333BEA"/>
    <w:rsid w:val="00334177"/>
    <w:rsid w:val="0033475D"/>
    <w:rsid w:val="0033489E"/>
    <w:rsid w:val="00334AFA"/>
    <w:rsid w:val="00334CA5"/>
    <w:rsid w:val="00334CED"/>
    <w:rsid w:val="00335076"/>
    <w:rsid w:val="00335183"/>
    <w:rsid w:val="0033531D"/>
    <w:rsid w:val="00335449"/>
    <w:rsid w:val="0033561C"/>
    <w:rsid w:val="00335763"/>
    <w:rsid w:val="003364BE"/>
    <w:rsid w:val="003366A7"/>
    <w:rsid w:val="0033707A"/>
    <w:rsid w:val="003377D0"/>
    <w:rsid w:val="00337BC2"/>
    <w:rsid w:val="00337F88"/>
    <w:rsid w:val="003406C0"/>
    <w:rsid w:val="00341031"/>
    <w:rsid w:val="003417E8"/>
    <w:rsid w:val="0034300D"/>
    <w:rsid w:val="0034322B"/>
    <w:rsid w:val="00343347"/>
    <w:rsid w:val="003433FE"/>
    <w:rsid w:val="00343491"/>
    <w:rsid w:val="00343573"/>
    <w:rsid w:val="003437C6"/>
    <w:rsid w:val="0034438F"/>
    <w:rsid w:val="00344B31"/>
    <w:rsid w:val="00345425"/>
    <w:rsid w:val="00346435"/>
    <w:rsid w:val="00346F9F"/>
    <w:rsid w:val="0034710A"/>
    <w:rsid w:val="00347619"/>
    <w:rsid w:val="00347733"/>
    <w:rsid w:val="00350383"/>
    <w:rsid w:val="00350721"/>
    <w:rsid w:val="00350F54"/>
    <w:rsid w:val="003512EC"/>
    <w:rsid w:val="00351320"/>
    <w:rsid w:val="00351F6F"/>
    <w:rsid w:val="003527FB"/>
    <w:rsid w:val="00353845"/>
    <w:rsid w:val="00354189"/>
    <w:rsid w:val="00354857"/>
    <w:rsid w:val="003550EF"/>
    <w:rsid w:val="00355263"/>
    <w:rsid w:val="0035555B"/>
    <w:rsid w:val="003556B8"/>
    <w:rsid w:val="0035576C"/>
    <w:rsid w:val="00355791"/>
    <w:rsid w:val="00355B66"/>
    <w:rsid w:val="00355FBC"/>
    <w:rsid w:val="00356219"/>
    <w:rsid w:val="003564B2"/>
    <w:rsid w:val="00356A54"/>
    <w:rsid w:val="00356D88"/>
    <w:rsid w:val="0035712A"/>
    <w:rsid w:val="003577E8"/>
    <w:rsid w:val="00357E0A"/>
    <w:rsid w:val="00357F40"/>
    <w:rsid w:val="00360026"/>
    <w:rsid w:val="003604A4"/>
    <w:rsid w:val="00360856"/>
    <w:rsid w:val="00360D78"/>
    <w:rsid w:val="00360FDF"/>
    <w:rsid w:val="003615EB"/>
    <w:rsid w:val="00361AA6"/>
    <w:rsid w:val="00362B83"/>
    <w:rsid w:val="003631A5"/>
    <w:rsid w:val="0036345E"/>
    <w:rsid w:val="00364B8E"/>
    <w:rsid w:val="00364D33"/>
    <w:rsid w:val="003655C4"/>
    <w:rsid w:val="0036574B"/>
    <w:rsid w:val="00366270"/>
    <w:rsid w:val="003664DE"/>
    <w:rsid w:val="00366632"/>
    <w:rsid w:val="00366688"/>
    <w:rsid w:val="00366B7F"/>
    <w:rsid w:val="0036706C"/>
    <w:rsid w:val="003677B8"/>
    <w:rsid w:val="0037081D"/>
    <w:rsid w:val="00370824"/>
    <w:rsid w:val="00370E69"/>
    <w:rsid w:val="00371D96"/>
    <w:rsid w:val="003721ED"/>
    <w:rsid w:val="003726DA"/>
    <w:rsid w:val="003727D8"/>
    <w:rsid w:val="00372877"/>
    <w:rsid w:val="00373447"/>
    <w:rsid w:val="00373E88"/>
    <w:rsid w:val="00374833"/>
    <w:rsid w:val="00374D99"/>
    <w:rsid w:val="003751F5"/>
    <w:rsid w:val="0037558C"/>
    <w:rsid w:val="00375644"/>
    <w:rsid w:val="00376441"/>
    <w:rsid w:val="0037667A"/>
    <w:rsid w:val="003768A4"/>
    <w:rsid w:val="00376B85"/>
    <w:rsid w:val="00376BE2"/>
    <w:rsid w:val="0037708E"/>
    <w:rsid w:val="00377955"/>
    <w:rsid w:val="00377B99"/>
    <w:rsid w:val="00377C14"/>
    <w:rsid w:val="00377D7A"/>
    <w:rsid w:val="00377DDA"/>
    <w:rsid w:val="00377E9B"/>
    <w:rsid w:val="00380798"/>
    <w:rsid w:val="003810CD"/>
    <w:rsid w:val="00381761"/>
    <w:rsid w:val="00381D74"/>
    <w:rsid w:val="00381DF8"/>
    <w:rsid w:val="003820CA"/>
    <w:rsid w:val="0038232D"/>
    <w:rsid w:val="00382465"/>
    <w:rsid w:val="00382901"/>
    <w:rsid w:val="00382ACB"/>
    <w:rsid w:val="00383386"/>
    <w:rsid w:val="00383540"/>
    <w:rsid w:val="003835F1"/>
    <w:rsid w:val="003836A2"/>
    <w:rsid w:val="00383F80"/>
    <w:rsid w:val="00384358"/>
    <w:rsid w:val="003851CF"/>
    <w:rsid w:val="00385420"/>
    <w:rsid w:val="00385A8A"/>
    <w:rsid w:val="00385C29"/>
    <w:rsid w:val="0038613E"/>
    <w:rsid w:val="00386C18"/>
    <w:rsid w:val="00386EB2"/>
    <w:rsid w:val="00390B5B"/>
    <w:rsid w:val="00390EB1"/>
    <w:rsid w:val="00390FBC"/>
    <w:rsid w:val="0039108F"/>
    <w:rsid w:val="0039131B"/>
    <w:rsid w:val="00392007"/>
    <w:rsid w:val="00392AAF"/>
    <w:rsid w:val="00393242"/>
    <w:rsid w:val="003933BF"/>
    <w:rsid w:val="00393F1F"/>
    <w:rsid w:val="00393FAA"/>
    <w:rsid w:val="00394809"/>
    <w:rsid w:val="00394C4B"/>
    <w:rsid w:val="00394D07"/>
    <w:rsid w:val="003955BA"/>
    <w:rsid w:val="00395F33"/>
    <w:rsid w:val="00395F38"/>
    <w:rsid w:val="00396204"/>
    <w:rsid w:val="00397B66"/>
    <w:rsid w:val="00397BAD"/>
    <w:rsid w:val="003A01A3"/>
    <w:rsid w:val="003A0444"/>
    <w:rsid w:val="003A091D"/>
    <w:rsid w:val="003A11E1"/>
    <w:rsid w:val="003A1CD2"/>
    <w:rsid w:val="003A22A8"/>
    <w:rsid w:val="003A25DE"/>
    <w:rsid w:val="003A3C73"/>
    <w:rsid w:val="003A4651"/>
    <w:rsid w:val="003A4A56"/>
    <w:rsid w:val="003A5196"/>
    <w:rsid w:val="003A62E6"/>
    <w:rsid w:val="003A6554"/>
    <w:rsid w:val="003A65CA"/>
    <w:rsid w:val="003A6605"/>
    <w:rsid w:val="003A6ABF"/>
    <w:rsid w:val="003A6E7F"/>
    <w:rsid w:val="003A70D1"/>
    <w:rsid w:val="003A7293"/>
    <w:rsid w:val="003A739D"/>
    <w:rsid w:val="003A7830"/>
    <w:rsid w:val="003B0A34"/>
    <w:rsid w:val="003B13B6"/>
    <w:rsid w:val="003B1623"/>
    <w:rsid w:val="003B208E"/>
    <w:rsid w:val="003B217F"/>
    <w:rsid w:val="003B221F"/>
    <w:rsid w:val="003B2C5A"/>
    <w:rsid w:val="003B3BD7"/>
    <w:rsid w:val="003B3FBF"/>
    <w:rsid w:val="003B402C"/>
    <w:rsid w:val="003B421B"/>
    <w:rsid w:val="003B4248"/>
    <w:rsid w:val="003B4259"/>
    <w:rsid w:val="003B4396"/>
    <w:rsid w:val="003B6012"/>
    <w:rsid w:val="003B6940"/>
    <w:rsid w:val="003B6BA2"/>
    <w:rsid w:val="003B6F93"/>
    <w:rsid w:val="003B7FBE"/>
    <w:rsid w:val="003C02EB"/>
    <w:rsid w:val="003C02FB"/>
    <w:rsid w:val="003C05D1"/>
    <w:rsid w:val="003C0799"/>
    <w:rsid w:val="003C1329"/>
    <w:rsid w:val="003C137E"/>
    <w:rsid w:val="003C18E4"/>
    <w:rsid w:val="003C1E01"/>
    <w:rsid w:val="003C20CD"/>
    <w:rsid w:val="003C2855"/>
    <w:rsid w:val="003C2930"/>
    <w:rsid w:val="003C2A82"/>
    <w:rsid w:val="003C2B4A"/>
    <w:rsid w:val="003C2C0E"/>
    <w:rsid w:val="003C2D63"/>
    <w:rsid w:val="003C3113"/>
    <w:rsid w:val="003C3731"/>
    <w:rsid w:val="003C3863"/>
    <w:rsid w:val="003C41EC"/>
    <w:rsid w:val="003C4226"/>
    <w:rsid w:val="003C43F7"/>
    <w:rsid w:val="003C4936"/>
    <w:rsid w:val="003C4D7C"/>
    <w:rsid w:val="003C5880"/>
    <w:rsid w:val="003C5885"/>
    <w:rsid w:val="003C60BC"/>
    <w:rsid w:val="003C6143"/>
    <w:rsid w:val="003C6E55"/>
    <w:rsid w:val="003C72DC"/>
    <w:rsid w:val="003C7709"/>
    <w:rsid w:val="003C7B54"/>
    <w:rsid w:val="003D00B1"/>
    <w:rsid w:val="003D0182"/>
    <w:rsid w:val="003D0A0A"/>
    <w:rsid w:val="003D0A36"/>
    <w:rsid w:val="003D0F47"/>
    <w:rsid w:val="003D0F4B"/>
    <w:rsid w:val="003D2959"/>
    <w:rsid w:val="003D33AA"/>
    <w:rsid w:val="003D35E3"/>
    <w:rsid w:val="003D3B11"/>
    <w:rsid w:val="003D3F40"/>
    <w:rsid w:val="003D434C"/>
    <w:rsid w:val="003D43DB"/>
    <w:rsid w:val="003D4538"/>
    <w:rsid w:val="003D467B"/>
    <w:rsid w:val="003D5775"/>
    <w:rsid w:val="003D5E7B"/>
    <w:rsid w:val="003D61D1"/>
    <w:rsid w:val="003D6D5F"/>
    <w:rsid w:val="003D6FD6"/>
    <w:rsid w:val="003D7873"/>
    <w:rsid w:val="003E0258"/>
    <w:rsid w:val="003E0BB5"/>
    <w:rsid w:val="003E11B4"/>
    <w:rsid w:val="003E2169"/>
    <w:rsid w:val="003E25C5"/>
    <w:rsid w:val="003E32B4"/>
    <w:rsid w:val="003E3D8B"/>
    <w:rsid w:val="003E5038"/>
    <w:rsid w:val="003E58B8"/>
    <w:rsid w:val="003E58EF"/>
    <w:rsid w:val="003E5B06"/>
    <w:rsid w:val="003E5E2B"/>
    <w:rsid w:val="003E64AA"/>
    <w:rsid w:val="003E65B1"/>
    <w:rsid w:val="003E67F2"/>
    <w:rsid w:val="003E755C"/>
    <w:rsid w:val="003F05B6"/>
    <w:rsid w:val="003F05FB"/>
    <w:rsid w:val="003F0738"/>
    <w:rsid w:val="003F0CDB"/>
    <w:rsid w:val="003F0CEF"/>
    <w:rsid w:val="003F1860"/>
    <w:rsid w:val="003F1D17"/>
    <w:rsid w:val="003F239F"/>
    <w:rsid w:val="003F2A69"/>
    <w:rsid w:val="003F2A8F"/>
    <w:rsid w:val="003F2D9A"/>
    <w:rsid w:val="003F34DF"/>
    <w:rsid w:val="003F3B93"/>
    <w:rsid w:val="003F3E2C"/>
    <w:rsid w:val="003F454D"/>
    <w:rsid w:val="003F4AC4"/>
    <w:rsid w:val="003F55A2"/>
    <w:rsid w:val="003F5C30"/>
    <w:rsid w:val="003F6046"/>
    <w:rsid w:val="003F6068"/>
    <w:rsid w:val="003F635F"/>
    <w:rsid w:val="003F68D3"/>
    <w:rsid w:val="003F7794"/>
    <w:rsid w:val="003F7B3A"/>
    <w:rsid w:val="003F7FEB"/>
    <w:rsid w:val="00400413"/>
    <w:rsid w:val="00400843"/>
    <w:rsid w:val="004012BB"/>
    <w:rsid w:val="0040142D"/>
    <w:rsid w:val="00401597"/>
    <w:rsid w:val="0040276A"/>
    <w:rsid w:val="004027C2"/>
    <w:rsid w:val="004027F5"/>
    <w:rsid w:val="004029CE"/>
    <w:rsid w:val="0040396A"/>
    <w:rsid w:val="004041BC"/>
    <w:rsid w:val="0040444A"/>
    <w:rsid w:val="004045F1"/>
    <w:rsid w:val="0040676A"/>
    <w:rsid w:val="004076DE"/>
    <w:rsid w:val="004101B8"/>
    <w:rsid w:val="00410FF4"/>
    <w:rsid w:val="00411433"/>
    <w:rsid w:val="00411BCE"/>
    <w:rsid w:val="00411E63"/>
    <w:rsid w:val="004124D8"/>
    <w:rsid w:val="00412AAC"/>
    <w:rsid w:val="00413AFB"/>
    <w:rsid w:val="00413FE2"/>
    <w:rsid w:val="004145A8"/>
    <w:rsid w:val="004148BA"/>
    <w:rsid w:val="00414ED4"/>
    <w:rsid w:val="00415048"/>
    <w:rsid w:val="004159E4"/>
    <w:rsid w:val="00415F1D"/>
    <w:rsid w:val="00416244"/>
    <w:rsid w:val="00416615"/>
    <w:rsid w:val="00416FB4"/>
    <w:rsid w:val="00417296"/>
    <w:rsid w:val="004174E9"/>
    <w:rsid w:val="00417BE6"/>
    <w:rsid w:val="0042005A"/>
    <w:rsid w:val="00420206"/>
    <w:rsid w:val="00420FD8"/>
    <w:rsid w:val="004214F4"/>
    <w:rsid w:val="004219F3"/>
    <w:rsid w:val="00421AAF"/>
    <w:rsid w:val="00421C05"/>
    <w:rsid w:val="00421E9C"/>
    <w:rsid w:val="004223A7"/>
    <w:rsid w:val="00422D4A"/>
    <w:rsid w:val="00422F6C"/>
    <w:rsid w:val="00422FCF"/>
    <w:rsid w:val="00423F86"/>
    <w:rsid w:val="00423FBB"/>
    <w:rsid w:val="00424998"/>
    <w:rsid w:val="00425158"/>
    <w:rsid w:val="00425699"/>
    <w:rsid w:val="00425F3B"/>
    <w:rsid w:val="00426FA9"/>
    <w:rsid w:val="00427133"/>
    <w:rsid w:val="00427478"/>
    <w:rsid w:val="00427C2F"/>
    <w:rsid w:val="00430074"/>
    <w:rsid w:val="00430609"/>
    <w:rsid w:val="00430945"/>
    <w:rsid w:val="00430BB5"/>
    <w:rsid w:val="00430E1E"/>
    <w:rsid w:val="00431598"/>
    <w:rsid w:val="00431639"/>
    <w:rsid w:val="0043178A"/>
    <w:rsid w:val="0043194B"/>
    <w:rsid w:val="00433172"/>
    <w:rsid w:val="0043348D"/>
    <w:rsid w:val="00433914"/>
    <w:rsid w:val="00433C61"/>
    <w:rsid w:val="0043453C"/>
    <w:rsid w:val="004349E6"/>
    <w:rsid w:val="0043557B"/>
    <w:rsid w:val="004356F5"/>
    <w:rsid w:val="00435BAB"/>
    <w:rsid w:val="00435C69"/>
    <w:rsid w:val="00435D85"/>
    <w:rsid w:val="00435D9F"/>
    <w:rsid w:val="00436704"/>
    <w:rsid w:val="0043719A"/>
    <w:rsid w:val="00437248"/>
    <w:rsid w:val="00437FBF"/>
    <w:rsid w:val="00440B49"/>
    <w:rsid w:val="00441062"/>
    <w:rsid w:val="0044106D"/>
    <w:rsid w:val="00441392"/>
    <w:rsid w:val="004419D9"/>
    <w:rsid w:val="00441B8B"/>
    <w:rsid w:val="004420AF"/>
    <w:rsid w:val="00442215"/>
    <w:rsid w:val="004423F8"/>
    <w:rsid w:val="004426CF"/>
    <w:rsid w:val="00442721"/>
    <w:rsid w:val="00442EC0"/>
    <w:rsid w:val="00443345"/>
    <w:rsid w:val="00444D6B"/>
    <w:rsid w:val="004451AA"/>
    <w:rsid w:val="00445593"/>
    <w:rsid w:val="0044599F"/>
    <w:rsid w:val="00445BCF"/>
    <w:rsid w:val="00446125"/>
    <w:rsid w:val="00446639"/>
    <w:rsid w:val="004471C1"/>
    <w:rsid w:val="00447399"/>
    <w:rsid w:val="00451730"/>
    <w:rsid w:val="00451C36"/>
    <w:rsid w:val="00451EF8"/>
    <w:rsid w:val="0045202F"/>
    <w:rsid w:val="00452192"/>
    <w:rsid w:val="00452940"/>
    <w:rsid w:val="004534E4"/>
    <w:rsid w:val="004542F0"/>
    <w:rsid w:val="0045485F"/>
    <w:rsid w:val="00454904"/>
    <w:rsid w:val="00455108"/>
    <w:rsid w:val="00455FF5"/>
    <w:rsid w:val="004560FC"/>
    <w:rsid w:val="004564E4"/>
    <w:rsid w:val="004575BD"/>
    <w:rsid w:val="00457601"/>
    <w:rsid w:val="004576C1"/>
    <w:rsid w:val="00457939"/>
    <w:rsid w:val="00457992"/>
    <w:rsid w:val="0046053C"/>
    <w:rsid w:val="00460DF7"/>
    <w:rsid w:val="00461167"/>
    <w:rsid w:val="004616DC"/>
    <w:rsid w:val="004622F3"/>
    <w:rsid w:val="00463379"/>
    <w:rsid w:val="004634FE"/>
    <w:rsid w:val="00463D99"/>
    <w:rsid w:val="00463DF9"/>
    <w:rsid w:val="00463E1D"/>
    <w:rsid w:val="004649CE"/>
    <w:rsid w:val="00464EE7"/>
    <w:rsid w:val="004660D3"/>
    <w:rsid w:val="00466B0D"/>
    <w:rsid w:val="00466E8B"/>
    <w:rsid w:val="00467139"/>
    <w:rsid w:val="00467328"/>
    <w:rsid w:val="004679F7"/>
    <w:rsid w:val="00467EF9"/>
    <w:rsid w:val="004703D3"/>
    <w:rsid w:val="00470552"/>
    <w:rsid w:val="00470762"/>
    <w:rsid w:val="00470A7D"/>
    <w:rsid w:val="004716AB"/>
    <w:rsid w:val="00471905"/>
    <w:rsid w:val="00471B31"/>
    <w:rsid w:val="00471E35"/>
    <w:rsid w:val="00471EA3"/>
    <w:rsid w:val="004720A9"/>
    <w:rsid w:val="004725EA"/>
    <w:rsid w:val="00472BEB"/>
    <w:rsid w:val="00473855"/>
    <w:rsid w:val="004738B4"/>
    <w:rsid w:val="00473C40"/>
    <w:rsid w:val="004755CE"/>
    <w:rsid w:val="00475C98"/>
    <w:rsid w:val="00475E20"/>
    <w:rsid w:val="00476577"/>
    <w:rsid w:val="004768DB"/>
    <w:rsid w:val="00476C5B"/>
    <w:rsid w:val="0048003A"/>
    <w:rsid w:val="004807CE"/>
    <w:rsid w:val="0048128A"/>
    <w:rsid w:val="004815AA"/>
    <w:rsid w:val="00482067"/>
    <w:rsid w:val="004820F3"/>
    <w:rsid w:val="0048216E"/>
    <w:rsid w:val="00482781"/>
    <w:rsid w:val="00483CD7"/>
    <w:rsid w:val="00483D17"/>
    <w:rsid w:val="00484130"/>
    <w:rsid w:val="004841E8"/>
    <w:rsid w:val="00484249"/>
    <w:rsid w:val="00484421"/>
    <w:rsid w:val="004849C5"/>
    <w:rsid w:val="0048507F"/>
    <w:rsid w:val="00485973"/>
    <w:rsid w:val="00485C85"/>
    <w:rsid w:val="00486734"/>
    <w:rsid w:val="00487354"/>
    <w:rsid w:val="00487475"/>
    <w:rsid w:val="004879D5"/>
    <w:rsid w:val="00487BE6"/>
    <w:rsid w:val="00487D14"/>
    <w:rsid w:val="00487E25"/>
    <w:rsid w:val="00487F6F"/>
    <w:rsid w:val="004911FD"/>
    <w:rsid w:val="00491565"/>
    <w:rsid w:val="0049171F"/>
    <w:rsid w:val="00491AE7"/>
    <w:rsid w:val="00491B5C"/>
    <w:rsid w:val="004921BC"/>
    <w:rsid w:val="004936F0"/>
    <w:rsid w:val="0049379D"/>
    <w:rsid w:val="00493B0B"/>
    <w:rsid w:val="004942F7"/>
    <w:rsid w:val="00494399"/>
    <w:rsid w:val="0049455A"/>
    <w:rsid w:val="00494DBA"/>
    <w:rsid w:val="00494F4E"/>
    <w:rsid w:val="004958F4"/>
    <w:rsid w:val="0049607E"/>
    <w:rsid w:val="004960FB"/>
    <w:rsid w:val="004963A0"/>
    <w:rsid w:val="00496B59"/>
    <w:rsid w:val="00497372"/>
    <w:rsid w:val="004977D1"/>
    <w:rsid w:val="00497CF1"/>
    <w:rsid w:val="004A0F9A"/>
    <w:rsid w:val="004A14CB"/>
    <w:rsid w:val="004A25F4"/>
    <w:rsid w:val="004A2DD6"/>
    <w:rsid w:val="004A2EDB"/>
    <w:rsid w:val="004A3286"/>
    <w:rsid w:val="004A3597"/>
    <w:rsid w:val="004A3A7E"/>
    <w:rsid w:val="004A41FE"/>
    <w:rsid w:val="004A4305"/>
    <w:rsid w:val="004A43F7"/>
    <w:rsid w:val="004A4BBD"/>
    <w:rsid w:val="004A4E09"/>
    <w:rsid w:val="004A4E86"/>
    <w:rsid w:val="004A5078"/>
    <w:rsid w:val="004A5A4A"/>
    <w:rsid w:val="004A6E50"/>
    <w:rsid w:val="004A75A4"/>
    <w:rsid w:val="004A772E"/>
    <w:rsid w:val="004A7C06"/>
    <w:rsid w:val="004B08E7"/>
    <w:rsid w:val="004B1291"/>
    <w:rsid w:val="004B23AE"/>
    <w:rsid w:val="004B292B"/>
    <w:rsid w:val="004B29C6"/>
    <w:rsid w:val="004B31BE"/>
    <w:rsid w:val="004B3482"/>
    <w:rsid w:val="004B373B"/>
    <w:rsid w:val="004B403A"/>
    <w:rsid w:val="004B4270"/>
    <w:rsid w:val="004B4634"/>
    <w:rsid w:val="004B5F36"/>
    <w:rsid w:val="004B69DC"/>
    <w:rsid w:val="004B6BDB"/>
    <w:rsid w:val="004B6DB4"/>
    <w:rsid w:val="004B72FE"/>
    <w:rsid w:val="004C1168"/>
    <w:rsid w:val="004C11E7"/>
    <w:rsid w:val="004C1848"/>
    <w:rsid w:val="004C1CBC"/>
    <w:rsid w:val="004C1D0E"/>
    <w:rsid w:val="004C1E3B"/>
    <w:rsid w:val="004C20B8"/>
    <w:rsid w:val="004C2213"/>
    <w:rsid w:val="004C2787"/>
    <w:rsid w:val="004C30E8"/>
    <w:rsid w:val="004C344D"/>
    <w:rsid w:val="004C382F"/>
    <w:rsid w:val="004C3BDD"/>
    <w:rsid w:val="004C3E11"/>
    <w:rsid w:val="004C3EBC"/>
    <w:rsid w:val="004C3FC9"/>
    <w:rsid w:val="004C41ED"/>
    <w:rsid w:val="004C4784"/>
    <w:rsid w:val="004C678C"/>
    <w:rsid w:val="004C6881"/>
    <w:rsid w:val="004C6BBC"/>
    <w:rsid w:val="004C6D78"/>
    <w:rsid w:val="004D00A9"/>
    <w:rsid w:val="004D02E9"/>
    <w:rsid w:val="004D0A01"/>
    <w:rsid w:val="004D1B1B"/>
    <w:rsid w:val="004D1E4D"/>
    <w:rsid w:val="004D2879"/>
    <w:rsid w:val="004D297E"/>
    <w:rsid w:val="004D2A9E"/>
    <w:rsid w:val="004D33F6"/>
    <w:rsid w:val="004D3803"/>
    <w:rsid w:val="004D463B"/>
    <w:rsid w:val="004D4E32"/>
    <w:rsid w:val="004D51B5"/>
    <w:rsid w:val="004D5DBE"/>
    <w:rsid w:val="004D6944"/>
    <w:rsid w:val="004D724D"/>
    <w:rsid w:val="004D72ED"/>
    <w:rsid w:val="004D7495"/>
    <w:rsid w:val="004E0011"/>
    <w:rsid w:val="004E0863"/>
    <w:rsid w:val="004E1077"/>
    <w:rsid w:val="004E1281"/>
    <w:rsid w:val="004E17D7"/>
    <w:rsid w:val="004E181B"/>
    <w:rsid w:val="004E1BA9"/>
    <w:rsid w:val="004E2107"/>
    <w:rsid w:val="004E2C80"/>
    <w:rsid w:val="004E2C92"/>
    <w:rsid w:val="004E308B"/>
    <w:rsid w:val="004E3178"/>
    <w:rsid w:val="004E3ADA"/>
    <w:rsid w:val="004E40FA"/>
    <w:rsid w:val="004E45F7"/>
    <w:rsid w:val="004E6278"/>
    <w:rsid w:val="004E6709"/>
    <w:rsid w:val="004E6E70"/>
    <w:rsid w:val="004F0156"/>
    <w:rsid w:val="004F03DF"/>
    <w:rsid w:val="004F08DC"/>
    <w:rsid w:val="004F0DC7"/>
    <w:rsid w:val="004F1B93"/>
    <w:rsid w:val="004F1FBF"/>
    <w:rsid w:val="004F2646"/>
    <w:rsid w:val="004F2926"/>
    <w:rsid w:val="004F2A05"/>
    <w:rsid w:val="004F2F4A"/>
    <w:rsid w:val="004F36E4"/>
    <w:rsid w:val="004F3C68"/>
    <w:rsid w:val="004F4360"/>
    <w:rsid w:val="004F4429"/>
    <w:rsid w:val="004F467F"/>
    <w:rsid w:val="004F48E2"/>
    <w:rsid w:val="004F4AAB"/>
    <w:rsid w:val="004F502C"/>
    <w:rsid w:val="004F50E1"/>
    <w:rsid w:val="004F5BA1"/>
    <w:rsid w:val="004F5C5C"/>
    <w:rsid w:val="004F606B"/>
    <w:rsid w:val="004F60A7"/>
    <w:rsid w:val="004F6AF5"/>
    <w:rsid w:val="004F6B3F"/>
    <w:rsid w:val="004F6D2F"/>
    <w:rsid w:val="004F763A"/>
    <w:rsid w:val="004F7D3A"/>
    <w:rsid w:val="005002C2"/>
    <w:rsid w:val="005022A6"/>
    <w:rsid w:val="005025DB"/>
    <w:rsid w:val="00502D6B"/>
    <w:rsid w:val="005034EB"/>
    <w:rsid w:val="0050375A"/>
    <w:rsid w:val="005037DE"/>
    <w:rsid w:val="005037FE"/>
    <w:rsid w:val="0050390A"/>
    <w:rsid w:val="00503A79"/>
    <w:rsid w:val="00504EE8"/>
    <w:rsid w:val="005057D3"/>
    <w:rsid w:val="00505C3B"/>
    <w:rsid w:val="00506959"/>
    <w:rsid w:val="0050704D"/>
    <w:rsid w:val="0050711D"/>
    <w:rsid w:val="0050769B"/>
    <w:rsid w:val="00507E0F"/>
    <w:rsid w:val="0051027E"/>
    <w:rsid w:val="00512931"/>
    <w:rsid w:val="00512BEF"/>
    <w:rsid w:val="005130DC"/>
    <w:rsid w:val="00513236"/>
    <w:rsid w:val="00513A71"/>
    <w:rsid w:val="00513F58"/>
    <w:rsid w:val="00514005"/>
    <w:rsid w:val="0051432F"/>
    <w:rsid w:val="00514681"/>
    <w:rsid w:val="00514E78"/>
    <w:rsid w:val="00516223"/>
    <w:rsid w:val="005167D5"/>
    <w:rsid w:val="00516AE8"/>
    <w:rsid w:val="00517D90"/>
    <w:rsid w:val="0052005D"/>
    <w:rsid w:val="00520C11"/>
    <w:rsid w:val="00521664"/>
    <w:rsid w:val="00521A78"/>
    <w:rsid w:val="00521B77"/>
    <w:rsid w:val="00521C66"/>
    <w:rsid w:val="00521C84"/>
    <w:rsid w:val="005228FF"/>
    <w:rsid w:val="00522C23"/>
    <w:rsid w:val="0052392F"/>
    <w:rsid w:val="00523B00"/>
    <w:rsid w:val="005242D8"/>
    <w:rsid w:val="00524551"/>
    <w:rsid w:val="005249B5"/>
    <w:rsid w:val="00524CE6"/>
    <w:rsid w:val="00524D5F"/>
    <w:rsid w:val="0052502D"/>
    <w:rsid w:val="0052512E"/>
    <w:rsid w:val="00525190"/>
    <w:rsid w:val="0052539F"/>
    <w:rsid w:val="0052564E"/>
    <w:rsid w:val="00525ADA"/>
    <w:rsid w:val="005266FF"/>
    <w:rsid w:val="00526A7A"/>
    <w:rsid w:val="00526FA5"/>
    <w:rsid w:val="00527037"/>
    <w:rsid w:val="005270BE"/>
    <w:rsid w:val="005273BB"/>
    <w:rsid w:val="00527600"/>
    <w:rsid w:val="0052796E"/>
    <w:rsid w:val="00530653"/>
    <w:rsid w:val="005309AA"/>
    <w:rsid w:val="005309BE"/>
    <w:rsid w:val="00530D4A"/>
    <w:rsid w:val="00531D98"/>
    <w:rsid w:val="005329BE"/>
    <w:rsid w:val="00534536"/>
    <w:rsid w:val="00534603"/>
    <w:rsid w:val="005349E6"/>
    <w:rsid w:val="00534DE0"/>
    <w:rsid w:val="00535491"/>
    <w:rsid w:val="0053563C"/>
    <w:rsid w:val="00535C6D"/>
    <w:rsid w:val="005361C5"/>
    <w:rsid w:val="005366FB"/>
    <w:rsid w:val="0053689F"/>
    <w:rsid w:val="00536995"/>
    <w:rsid w:val="00536A5E"/>
    <w:rsid w:val="00537E78"/>
    <w:rsid w:val="00540456"/>
    <w:rsid w:val="00541F2F"/>
    <w:rsid w:val="00542199"/>
    <w:rsid w:val="00542FA0"/>
    <w:rsid w:val="00543911"/>
    <w:rsid w:val="0054393C"/>
    <w:rsid w:val="00544003"/>
    <w:rsid w:val="0054439D"/>
    <w:rsid w:val="00544610"/>
    <w:rsid w:val="00544B56"/>
    <w:rsid w:val="005455DE"/>
    <w:rsid w:val="00545F44"/>
    <w:rsid w:val="005465FA"/>
    <w:rsid w:val="00546678"/>
    <w:rsid w:val="005473B7"/>
    <w:rsid w:val="00547EF3"/>
    <w:rsid w:val="00550680"/>
    <w:rsid w:val="00550813"/>
    <w:rsid w:val="00550BCD"/>
    <w:rsid w:val="00551A5C"/>
    <w:rsid w:val="00551AAD"/>
    <w:rsid w:val="00551F6E"/>
    <w:rsid w:val="00552656"/>
    <w:rsid w:val="00552B1A"/>
    <w:rsid w:val="00553049"/>
    <w:rsid w:val="00553818"/>
    <w:rsid w:val="00553D11"/>
    <w:rsid w:val="005541FC"/>
    <w:rsid w:val="00554850"/>
    <w:rsid w:val="00555F74"/>
    <w:rsid w:val="005560D6"/>
    <w:rsid w:val="00557B1E"/>
    <w:rsid w:val="00560457"/>
    <w:rsid w:val="0056097D"/>
    <w:rsid w:val="00560E84"/>
    <w:rsid w:val="005611C8"/>
    <w:rsid w:val="005616EA"/>
    <w:rsid w:val="0056172B"/>
    <w:rsid w:val="00561F86"/>
    <w:rsid w:val="0056287E"/>
    <w:rsid w:val="00562FE2"/>
    <w:rsid w:val="005634F1"/>
    <w:rsid w:val="0056382A"/>
    <w:rsid w:val="00563A48"/>
    <w:rsid w:val="0056429B"/>
    <w:rsid w:val="00564AF8"/>
    <w:rsid w:val="00565828"/>
    <w:rsid w:val="005658BF"/>
    <w:rsid w:val="0056617F"/>
    <w:rsid w:val="0056655D"/>
    <w:rsid w:val="00566AAC"/>
    <w:rsid w:val="00566B16"/>
    <w:rsid w:val="00566FB5"/>
    <w:rsid w:val="00567164"/>
    <w:rsid w:val="00567361"/>
    <w:rsid w:val="005674AF"/>
    <w:rsid w:val="005674EF"/>
    <w:rsid w:val="005675EC"/>
    <w:rsid w:val="005675F1"/>
    <w:rsid w:val="00567AFF"/>
    <w:rsid w:val="00570432"/>
    <w:rsid w:val="005707CD"/>
    <w:rsid w:val="00570C84"/>
    <w:rsid w:val="00570F77"/>
    <w:rsid w:val="005713E8"/>
    <w:rsid w:val="00571685"/>
    <w:rsid w:val="005717EE"/>
    <w:rsid w:val="00571C3E"/>
    <w:rsid w:val="00571D12"/>
    <w:rsid w:val="00571DBE"/>
    <w:rsid w:val="00571DBF"/>
    <w:rsid w:val="0057292C"/>
    <w:rsid w:val="00572A06"/>
    <w:rsid w:val="00572DAC"/>
    <w:rsid w:val="005738CB"/>
    <w:rsid w:val="00573FC5"/>
    <w:rsid w:val="00574792"/>
    <w:rsid w:val="0057523F"/>
    <w:rsid w:val="00575430"/>
    <w:rsid w:val="005754A3"/>
    <w:rsid w:val="00576610"/>
    <w:rsid w:val="00576C7F"/>
    <w:rsid w:val="00576EDD"/>
    <w:rsid w:val="005775A7"/>
    <w:rsid w:val="00577999"/>
    <w:rsid w:val="00577EB6"/>
    <w:rsid w:val="00577F14"/>
    <w:rsid w:val="005800DC"/>
    <w:rsid w:val="00580177"/>
    <w:rsid w:val="00580E1C"/>
    <w:rsid w:val="00580F27"/>
    <w:rsid w:val="00582327"/>
    <w:rsid w:val="00582338"/>
    <w:rsid w:val="00582732"/>
    <w:rsid w:val="0058325F"/>
    <w:rsid w:val="005835C4"/>
    <w:rsid w:val="005837A0"/>
    <w:rsid w:val="005840D0"/>
    <w:rsid w:val="005844EC"/>
    <w:rsid w:val="00584D61"/>
    <w:rsid w:val="0058508D"/>
    <w:rsid w:val="00585A7B"/>
    <w:rsid w:val="00585F8D"/>
    <w:rsid w:val="005861B4"/>
    <w:rsid w:val="00586ED6"/>
    <w:rsid w:val="00587C19"/>
    <w:rsid w:val="00590153"/>
    <w:rsid w:val="00590541"/>
    <w:rsid w:val="00590D25"/>
    <w:rsid w:val="00591015"/>
    <w:rsid w:val="005911B8"/>
    <w:rsid w:val="00591A10"/>
    <w:rsid w:val="00591FC1"/>
    <w:rsid w:val="00592A71"/>
    <w:rsid w:val="00592EB8"/>
    <w:rsid w:val="00593829"/>
    <w:rsid w:val="00593A4A"/>
    <w:rsid w:val="00593B33"/>
    <w:rsid w:val="00594EEF"/>
    <w:rsid w:val="0059519D"/>
    <w:rsid w:val="0059583A"/>
    <w:rsid w:val="00595B68"/>
    <w:rsid w:val="00596364"/>
    <w:rsid w:val="005965AF"/>
    <w:rsid w:val="005975CE"/>
    <w:rsid w:val="0059768E"/>
    <w:rsid w:val="005976A7"/>
    <w:rsid w:val="005976D6"/>
    <w:rsid w:val="005A034D"/>
    <w:rsid w:val="005A04E5"/>
    <w:rsid w:val="005A0CB5"/>
    <w:rsid w:val="005A18DA"/>
    <w:rsid w:val="005A193D"/>
    <w:rsid w:val="005A19AD"/>
    <w:rsid w:val="005A201B"/>
    <w:rsid w:val="005A2905"/>
    <w:rsid w:val="005A2E34"/>
    <w:rsid w:val="005A2E65"/>
    <w:rsid w:val="005A3A48"/>
    <w:rsid w:val="005A3E45"/>
    <w:rsid w:val="005A4E06"/>
    <w:rsid w:val="005A580E"/>
    <w:rsid w:val="005A5CA0"/>
    <w:rsid w:val="005A6476"/>
    <w:rsid w:val="005A6503"/>
    <w:rsid w:val="005A6790"/>
    <w:rsid w:val="005A6A43"/>
    <w:rsid w:val="005A6E9B"/>
    <w:rsid w:val="005A706B"/>
    <w:rsid w:val="005A7145"/>
    <w:rsid w:val="005A73E6"/>
    <w:rsid w:val="005A74CD"/>
    <w:rsid w:val="005A79C0"/>
    <w:rsid w:val="005B07F7"/>
    <w:rsid w:val="005B0D07"/>
    <w:rsid w:val="005B0E3A"/>
    <w:rsid w:val="005B1301"/>
    <w:rsid w:val="005B17EB"/>
    <w:rsid w:val="005B1C46"/>
    <w:rsid w:val="005B22BD"/>
    <w:rsid w:val="005B25E9"/>
    <w:rsid w:val="005B2A30"/>
    <w:rsid w:val="005B2B76"/>
    <w:rsid w:val="005B38E8"/>
    <w:rsid w:val="005B3DE0"/>
    <w:rsid w:val="005B3EA9"/>
    <w:rsid w:val="005B43A5"/>
    <w:rsid w:val="005B5128"/>
    <w:rsid w:val="005B57FE"/>
    <w:rsid w:val="005B5A26"/>
    <w:rsid w:val="005B5D9E"/>
    <w:rsid w:val="005B6637"/>
    <w:rsid w:val="005B6F37"/>
    <w:rsid w:val="005B75C0"/>
    <w:rsid w:val="005B7EE7"/>
    <w:rsid w:val="005C0074"/>
    <w:rsid w:val="005C008B"/>
    <w:rsid w:val="005C034A"/>
    <w:rsid w:val="005C04A5"/>
    <w:rsid w:val="005C08FF"/>
    <w:rsid w:val="005C0D70"/>
    <w:rsid w:val="005C0DB3"/>
    <w:rsid w:val="005C1175"/>
    <w:rsid w:val="005C2371"/>
    <w:rsid w:val="005C24E9"/>
    <w:rsid w:val="005C350C"/>
    <w:rsid w:val="005C3C09"/>
    <w:rsid w:val="005C3DCC"/>
    <w:rsid w:val="005C52B4"/>
    <w:rsid w:val="005C5845"/>
    <w:rsid w:val="005C6824"/>
    <w:rsid w:val="005C6901"/>
    <w:rsid w:val="005C7047"/>
    <w:rsid w:val="005C7526"/>
    <w:rsid w:val="005C7A9D"/>
    <w:rsid w:val="005D04FC"/>
    <w:rsid w:val="005D0631"/>
    <w:rsid w:val="005D09F2"/>
    <w:rsid w:val="005D0D98"/>
    <w:rsid w:val="005D1BB2"/>
    <w:rsid w:val="005D25A9"/>
    <w:rsid w:val="005D27CF"/>
    <w:rsid w:val="005D2E13"/>
    <w:rsid w:val="005D36E4"/>
    <w:rsid w:val="005D3BD7"/>
    <w:rsid w:val="005D4297"/>
    <w:rsid w:val="005D5339"/>
    <w:rsid w:val="005D5D00"/>
    <w:rsid w:val="005D5F3C"/>
    <w:rsid w:val="005D6D10"/>
    <w:rsid w:val="005D724C"/>
    <w:rsid w:val="005D73A7"/>
    <w:rsid w:val="005D7545"/>
    <w:rsid w:val="005D7F39"/>
    <w:rsid w:val="005E0324"/>
    <w:rsid w:val="005E09FE"/>
    <w:rsid w:val="005E0CA0"/>
    <w:rsid w:val="005E1392"/>
    <w:rsid w:val="005E1B5C"/>
    <w:rsid w:val="005E1C2E"/>
    <w:rsid w:val="005E1F21"/>
    <w:rsid w:val="005E2258"/>
    <w:rsid w:val="005E2BB1"/>
    <w:rsid w:val="005E2F50"/>
    <w:rsid w:val="005E3182"/>
    <w:rsid w:val="005E357E"/>
    <w:rsid w:val="005E3D74"/>
    <w:rsid w:val="005E4A59"/>
    <w:rsid w:val="005E4A8C"/>
    <w:rsid w:val="005E57D5"/>
    <w:rsid w:val="005E5C02"/>
    <w:rsid w:val="005E5CD5"/>
    <w:rsid w:val="005E6101"/>
    <w:rsid w:val="005E6DD8"/>
    <w:rsid w:val="005E7636"/>
    <w:rsid w:val="005F00F6"/>
    <w:rsid w:val="005F0132"/>
    <w:rsid w:val="005F03EA"/>
    <w:rsid w:val="005F0BFB"/>
    <w:rsid w:val="005F27BC"/>
    <w:rsid w:val="005F2BD1"/>
    <w:rsid w:val="005F3013"/>
    <w:rsid w:val="005F415B"/>
    <w:rsid w:val="005F482E"/>
    <w:rsid w:val="005F5907"/>
    <w:rsid w:val="005F5ACC"/>
    <w:rsid w:val="005F5DB8"/>
    <w:rsid w:val="005F6282"/>
    <w:rsid w:val="005F6496"/>
    <w:rsid w:val="005F665D"/>
    <w:rsid w:val="005F6E80"/>
    <w:rsid w:val="005F70E6"/>
    <w:rsid w:val="005F73F2"/>
    <w:rsid w:val="00600871"/>
    <w:rsid w:val="006009DF"/>
    <w:rsid w:val="00601FC9"/>
    <w:rsid w:val="006020E7"/>
    <w:rsid w:val="0060236C"/>
    <w:rsid w:val="00602836"/>
    <w:rsid w:val="00603484"/>
    <w:rsid w:val="00603B47"/>
    <w:rsid w:val="00603DBE"/>
    <w:rsid w:val="00604748"/>
    <w:rsid w:val="00604AF7"/>
    <w:rsid w:val="006053C9"/>
    <w:rsid w:val="00605659"/>
    <w:rsid w:val="00605671"/>
    <w:rsid w:val="0060577A"/>
    <w:rsid w:val="0060604C"/>
    <w:rsid w:val="006069DC"/>
    <w:rsid w:val="00607584"/>
    <w:rsid w:val="0060780C"/>
    <w:rsid w:val="006078D6"/>
    <w:rsid w:val="00607B7D"/>
    <w:rsid w:val="00607E0A"/>
    <w:rsid w:val="006102E9"/>
    <w:rsid w:val="006107AF"/>
    <w:rsid w:val="00611A27"/>
    <w:rsid w:val="00611ACE"/>
    <w:rsid w:val="006126DF"/>
    <w:rsid w:val="00613949"/>
    <w:rsid w:val="00613B4A"/>
    <w:rsid w:val="006142DD"/>
    <w:rsid w:val="00614B25"/>
    <w:rsid w:val="00614E77"/>
    <w:rsid w:val="006152B9"/>
    <w:rsid w:val="00615330"/>
    <w:rsid w:val="00615BA2"/>
    <w:rsid w:val="0061634F"/>
    <w:rsid w:val="0061663A"/>
    <w:rsid w:val="00616BCC"/>
    <w:rsid w:val="00617008"/>
    <w:rsid w:val="0062073C"/>
    <w:rsid w:val="006207E1"/>
    <w:rsid w:val="00620DB2"/>
    <w:rsid w:val="00621D59"/>
    <w:rsid w:val="006220A7"/>
    <w:rsid w:val="006220F1"/>
    <w:rsid w:val="006237FD"/>
    <w:rsid w:val="00623CAC"/>
    <w:rsid w:val="0062442B"/>
    <w:rsid w:val="0062466B"/>
    <w:rsid w:val="00624B42"/>
    <w:rsid w:val="00625DD9"/>
    <w:rsid w:val="00626696"/>
    <w:rsid w:val="00627B8C"/>
    <w:rsid w:val="00627D67"/>
    <w:rsid w:val="006306DB"/>
    <w:rsid w:val="00630925"/>
    <w:rsid w:val="00630D68"/>
    <w:rsid w:val="006311A2"/>
    <w:rsid w:val="00631346"/>
    <w:rsid w:val="00631460"/>
    <w:rsid w:val="006323A0"/>
    <w:rsid w:val="006325BA"/>
    <w:rsid w:val="0063263F"/>
    <w:rsid w:val="00632D2C"/>
    <w:rsid w:val="00633030"/>
    <w:rsid w:val="0063333A"/>
    <w:rsid w:val="0063363D"/>
    <w:rsid w:val="00633BAF"/>
    <w:rsid w:val="006349F1"/>
    <w:rsid w:val="00634BE8"/>
    <w:rsid w:val="00634ED0"/>
    <w:rsid w:val="006356D0"/>
    <w:rsid w:val="00635EDF"/>
    <w:rsid w:val="00637557"/>
    <w:rsid w:val="00637C24"/>
    <w:rsid w:val="00637CB6"/>
    <w:rsid w:val="00640202"/>
    <w:rsid w:val="00640447"/>
    <w:rsid w:val="00640AD0"/>
    <w:rsid w:val="00640E43"/>
    <w:rsid w:val="00641A17"/>
    <w:rsid w:val="00642163"/>
    <w:rsid w:val="00642172"/>
    <w:rsid w:val="00643008"/>
    <w:rsid w:val="00643E23"/>
    <w:rsid w:val="006444F0"/>
    <w:rsid w:val="006446B6"/>
    <w:rsid w:val="00644F0D"/>
    <w:rsid w:val="00645C9F"/>
    <w:rsid w:val="0064604A"/>
    <w:rsid w:val="00646336"/>
    <w:rsid w:val="00646C03"/>
    <w:rsid w:val="00650316"/>
    <w:rsid w:val="00651590"/>
    <w:rsid w:val="0065181A"/>
    <w:rsid w:val="00651EBA"/>
    <w:rsid w:val="00651F52"/>
    <w:rsid w:val="00652096"/>
    <w:rsid w:val="0065383D"/>
    <w:rsid w:val="006541F6"/>
    <w:rsid w:val="00654363"/>
    <w:rsid w:val="0065461E"/>
    <w:rsid w:val="00655715"/>
    <w:rsid w:val="00655F16"/>
    <w:rsid w:val="0065643F"/>
    <w:rsid w:val="006566D5"/>
    <w:rsid w:val="006570BB"/>
    <w:rsid w:val="00657167"/>
    <w:rsid w:val="00657710"/>
    <w:rsid w:val="0065787C"/>
    <w:rsid w:val="006604C7"/>
    <w:rsid w:val="00660881"/>
    <w:rsid w:val="0066162A"/>
    <w:rsid w:val="006621FB"/>
    <w:rsid w:val="00662E5B"/>
    <w:rsid w:val="0066355A"/>
    <w:rsid w:val="00663EE9"/>
    <w:rsid w:val="00664F22"/>
    <w:rsid w:val="00664FF0"/>
    <w:rsid w:val="0066558D"/>
    <w:rsid w:val="006667DB"/>
    <w:rsid w:val="00667269"/>
    <w:rsid w:val="00670789"/>
    <w:rsid w:val="00670C14"/>
    <w:rsid w:val="00670CEE"/>
    <w:rsid w:val="00671104"/>
    <w:rsid w:val="006716E5"/>
    <w:rsid w:val="00671907"/>
    <w:rsid w:val="0067222A"/>
    <w:rsid w:val="00674234"/>
    <w:rsid w:val="00674D95"/>
    <w:rsid w:val="00674FFF"/>
    <w:rsid w:val="0067555F"/>
    <w:rsid w:val="006755E3"/>
    <w:rsid w:val="0067620F"/>
    <w:rsid w:val="0067626B"/>
    <w:rsid w:val="0067669C"/>
    <w:rsid w:val="00676734"/>
    <w:rsid w:val="00677820"/>
    <w:rsid w:val="00680719"/>
    <w:rsid w:val="0068077F"/>
    <w:rsid w:val="00680C0C"/>
    <w:rsid w:val="00680DD4"/>
    <w:rsid w:val="00681758"/>
    <w:rsid w:val="00681C5D"/>
    <w:rsid w:val="00681C86"/>
    <w:rsid w:val="0068209D"/>
    <w:rsid w:val="00682854"/>
    <w:rsid w:val="00682857"/>
    <w:rsid w:val="006831F5"/>
    <w:rsid w:val="00683923"/>
    <w:rsid w:val="00683E8B"/>
    <w:rsid w:val="006840FF"/>
    <w:rsid w:val="00684185"/>
    <w:rsid w:val="006842B1"/>
    <w:rsid w:val="0068461A"/>
    <w:rsid w:val="006848B4"/>
    <w:rsid w:val="00684B53"/>
    <w:rsid w:val="00685272"/>
    <w:rsid w:val="00685443"/>
    <w:rsid w:val="006857A7"/>
    <w:rsid w:val="00685A98"/>
    <w:rsid w:val="00686729"/>
    <w:rsid w:val="00687337"/>
    <w:rsid w:val="00687807"/>
    <w:rsid w:val="00687E35"/>
    <w:rsid w:val="00690467"/>
    <w:rsid w:val="00690C00"/>
    <w:rsid w:val="00693355"/>
    <w:rsid w:val="006936B2"/>
    <w:rsid w:val="00694401"/>
    <w:rsid w:val="00694B69"/>
    <w:rsid w:val="00695AF4"/>
    <w:rsid w:val="00695C56"/>
    <w:rsid w:val="00696FF3"/>
    <w:rsid w:val="00697519"/>
    <w:rsid w:val="00697B79"/>
    <w:rsid w:val="006A07D3"/>
    <w:rsid w:val="006A22A2"/>
    <w:rsid w:val="006A24E6"/>
    <w:rsid w:val="006A2B23"/>
    <w:rsid w:val="006A2E88"/>
    <w:rsid w:val="006A388F"/>
    <w:rsid w:val="006A3A38"/>
    <w:rsid w:val="006A3F6D"/>
    <w:rsid w:val="006A4350"/>
    <w:rsid w:val="006A44DD"/>
    <w:rsid w:val="006A4F30"/>
    <w:rsid w:val="006A51DC"/>
    <w:rsid w:val="006A618F"/>
    <w:rsid w:val="006A62C6"/>
    <w:rsid w:val="006A6919"/>
    <w:rsid w:val="006A6BD5"/>
    <w:rsid w:val="006A6CD0"/>
    <w:rsid w:val="006A7195"/>
    <w:rsid w:val="006A74AC"/>
    <w:rsid w:val="006A750B"/>
    <w:rsid w:val="006A78E0"/>
    <w:rsid w:val="006A7AF2"/>
    <w:rsid w:val="006A7F0E"/>
    <w:rsid w:val="006B09C4"/>
    <w:rsid w:val="006B1AD9"/>
    <w:rsid w:val="006B2134"/>
    <w:rsid w:val="006B2455"/>
    <w:rsid w:val="006B272E"/>
    <w:rsid w:val="006B3B3D"/>
    <w:rsid w:val="006B4099"/>
    <w:rsid w:val="006B40F4"/>
    <w:rsid w:val="006B4B34"/>
    <w:rsid w:val="006B50B4"/>
    <w:rsid w:val="006B5837"/>
    <w:rsid w:val="006B5B03"/>
    <w:rsid w:val="006B6117"/>
    <w:rsid w:val="006B65D0"/>
    <w:rsid w:val="006B69FD"/>
    <w:rsid w:val="006B7CC0"/>
    <w:rsid w:val="006B7D02"/>
    <w:rsid w:val="006B7DA8"/>
    <w:rsid w:val="006C05E8"/>
    <w:rsid w:val="006C0E85"/>
    <w:rsid w:val="006C1083"/>
    <w:rsid w:val="006C167A"/>
    <w:rsid w:val="006C29C4"/>
    <w:rsid w:val="006C2D7A"/>
    <w:rsid w:val="006C2FB8"/>
    <w:rsid w:val="006C33B6"/>
    <w:rsid w:val="006C4517"/>
    <w:rsid w:val="006C45D9"/>
    <w:rsid w:val="006C4741"/>
    <w:rsid w:val="006C50B4"/>
    <w:rsid w:val="006C55F4"/>
    <w:rsid w:val="006C5863"/>
    <w:rsid w:val="006C6093"/>
    <w:rsid w:val="006C6D9F"/>
    <w:rsid w:val="006C7195"/>
    <w:rsid w:val="006C71AF"/>
    <w:rsid w:val="006C7814"/>
    <w:rsid w:val="006C7BD8"/>
    <w:rsid w:val="006D03C8"/>
    <w:rsid w:val="006D10D4"/>
    <w:rsid w:val="006D194F"/>
    <w:rsid w:val="006D1A89"/>
    <w:rsid w:val="006D21BC"/>
    <w:rsid w:val="006D226A"/>
    <w:rsid w:val="006D2CAD"/>
    <w:rsid w:val="006D35DC"/>
    <w:rsid w:val="006D3E25"/>
    <w:rsid w:val="006D4658"/>
    <w:rsid w:val="006D5186"/>
    <w:rsid w:val="006D5352"/>
    <w:rsid w:val="006D58D3"/>
    <w:rsid w:val="006D59EF"/>
    <w:rsid w:val="006D5F6E"/>
    <w:rsid w:val="006D6322"/>
    <w:rsid w:val="006D65B1"/>
    <w:rsid w:val="006D69BB"/>
    <w:rsid w:val="006D6BA0"/>
    <w:rsid w:val="006D7A90"/>
    <w:rsid w:val="006E028D"/>
    <w:rsid w:val="006E0D0E"/>
    <w:rsid w:val="006E0E26"/>
    <w:rsid w:val="006E1A1E"/>
    <w:rsid w:val="006E1DED"/>
    <w:rsid w:val="006E2347"/>
    <w:rsid w:val="006E240A"/>
    <w:rsid w:val="006E2422"/>
    <w:rsid w:val="006E3120"/>
    <w:rsid w:val="006E4F79"/>
    <w:rsid w:val="006E763E"/>
    <w:rsid w:val="006E7A8B"/>
    <w:rsid w:val="006F0643"/>
    <w:rsid w:val="006F0BD8"/>
    <w:rsid w:val="006F0DA8"/>
    <w:rsid w:val="006F14A0"/>
    <w:rsid w:val="006F1806"/>
    <w:rsid w:val="006F181D"/>
    <w:rsid w:val="006F1F24"/>
    <w:rsid w:val="006F2141"/>
    <w:rsid w:val="006F277A"/>
    <w:rsid w:val="006F2A99"/>
    <w:rsid w:val="006F335E"/>
    <w:rsid w:val="006F439C"/>
    <w:rsid w:val="006F43A7"/>
    <w:rsid w:val="006F46E0"/>
    <w:rsid w:val="006F54DA"/>
    <w:rsid w:val="006F5512"/>
    <w:rsid w:val="006F567E"/>
    <w:rsid w:val="006F6085"/>
    <w:rsid w:val="006F63E9"/>
    <w:rsid w:val="006F649E"/>
    <w:rsid w:val="006F699C"/>
    <w:rsid w:val="006F6F4A"/>
    <w:rsid w:val="006F71C4"/>
    <w:rsid w:val="006F7514"/>
    <w:rsid w:val="006F7F64"/>
    <w:rsid w:val="00700138"/>
    <w:rsid w:val="007009BF"/>
    <w:rsid w:val="00701649"/>
    <w:rsid w:val="0070181E"/>
    <w:rsid w:val="00701CE5"/>
    <w:rsid w:val="00701D9E"/>
    <w:rsid w:val="00702319"/>
    <w:rsid w:val="0070233D"/>
    <w:rsid w:val="00702B36"/>
    <w:rsid w:val="0070409C"/>
    <w:rsid w:val="0070422A"/>
    <w:rsid w:val="007045DC"/>
    <w:rsid w:val="00704B89"/>
    <w:rsid w:val="00704D09"/>
    <w:rsid w:val="00704E13"/>
    <w:rsid w:val="00705699"/>
    <w:rsid w:val="00705A16"/>
    <w:rsid w:val="00705A52"/>
    <w:rsid w:val="00705B1B"/>
    <w:rsid w:val="00706622"/>
    <w:rsid w:val="00706934"/>
    <w:rsid w:val="00706BDC"/>
    <w:rsid w:val="00707494"/>
    <w:rsid w:val="007104F8"/>
    <w:rsid w:val="007119B5"/>
    <w:rsid w:val="00711D79"/>
    <w:rsid w:val="00711DBA"/>
    <w:rsid w:val="00711F27"/>
    <w:rsid w:val="00713618"/>
    <w:rsid w:val="00713BF1"/>
    <w:rsid w:val="007148A0"/>
    <w:rsid w:val="007150E4"/>
    <w:rsid w:val="00715739"/>
    <w:rsid w:val="00715FA9"/>
    <w:rsid w:val="00716C31"/>
    <w:rsid w:val="00717120"/>
    <w:rsid w:val="007173C1"/>
    <w:rsid w:val="00717409"/>
    <w:rsid w:val="0071756B"/>
    <w:rsid w:val="00717960"/>
    <w:rsid w:val="00717A1D"/>
    <w:rsid w:val="00717A36"/>
    <w:rsid w:val="00720178"/>
    <w:rsid w:val="00720906"/>
    <w:rsid w:val="00720E5D"/>
    <w:rsid w:val="00720E6F"/>
    <w:rsid w:val="00720E8C"/>
    <w:rsid w:val="00721AA6"/>
    <w:rsid w:val="0072257F"/>
    <w:rsid w:val="007226A3"/>
    <w:rsid w:val="0072277C"/>
    <w:rsid w:val="007229B3"/>
    <w:rsid w:val="00723295"/>
    <w:rsid w:val="007235BF"/>
    <w:rsid w:val="00723C92"/>
    <w:rsid w:val="00724AB2"/>
    <w:rsid w:val="00724AF7"/>
    <w:rsid w:val="0072564A"/>
    <w:rsid w:val="0072629A"/>
    <w:rsid w:val="00726A02"/>
    <w:rsid w:val="0072789A"/>
    <w:rsid w:val="00727EC7"/>
    <w:rsid w:val="00727FB5"/>
    <w:rsid w:val="007302E6"/>
    <w:rsid w:val="007302EA"/>
    <w:rsid w:val="00730468"/>
    <w:rsid w:val="007305E9"/>
    <w:rsid w:val="00730B55"/>
    <w:rsid w:val="00731834"/>
    <w:rsid w:val="00731913"/>
    <w:rsid w:val="00731FB8"/>
    <w:rsid w:val="0073208F"/>
    <w:rsid w:val="00732AD5"/>
    <w:rsid w:val="00732E69"/>
    <w:rsid w:val="00733235"/>
    <w:rsid w:val="0073360F"/>
    <w:rsid w:val="00733B96"/>
    <w:rsid w:val="00733EE6"/>
    <w:rsid w:val="0073480F"/>
    <w:rsid w:val="00734996"/>
    <w:rsid w:val="007354DF"/>
    <w:rsid w:val="00735B82"/>
    <w:rsid w:val="00736705"/>
    <w:rsid w:val="007368E9"/>
    <w:rsid w:val="00736B43"/>
    <w:rsid w:val="00737244"/>
    <w:rsid w:val="00737670"/>
    <w:rsid w:val="0074019F"/>
    <w:rsid w:val="007408F7"/>
    <w:rsid w:val="00740B9B"/>
    <w:rsid w:val="00740C27"/>
    <w:rsid w:val="00741059"/>
    <w:rsid w:val="007413DF"/>
    <w:rsid w:val="0074187C"/>
    <w:rsid w:val="00741A2A"/>
    <w:rsid w:val="00741EB5"/>
    <w:rsid w:val="0074237F"/>
    <w:rsid w:val="00743803"/>
    <w:rsid w:val="00743ACE"/>
    <w:rsid w:val="00743B41"/>
    <w:rsid w:val="007441EA"/>
    <w:rsid w:val="007446C1"/>
    <w:rsid w:val="00744CA6"/>
    <w:rsid w:val="00744CC6"/>
    <w:rsid w:val="007456D1"/>
    <w:rsid w:val="00745DCE"/>
    <w:rsid w:val="00745EF4"/>
    <w:rsid w:val="00746817"/>
    <w:rsid w:val="00746903"/>
    <w:rsid w:val="00746A9B"/>
    <w:rsid w:val="00746E30"/>
    <w:rsid w:val="00747558"/>
    <w:rsid w:val="00750848"/>
    <w:rsid w:val="00750A50"/>
    <w:rsid w:val="00750F38"/>
    <w:rsid w:val="0075130A"/>
    <w:rsid w:val="00751705"/>
    <w:rsid w:val="00751FB7"/>
    <w:rsid w:val="00752035"/>
    <w:rsid w:val="00752542"/>
    <w:rsid w:val="0075280A"/>
    <w:rsid w:val="0075293A"/>
    <w:rsid w:val="00752DFD"/>
    <w:rsid w:val="00753490"/>
    <w:rsid w:val="00753B0B"/>
    <w:rsid w:val="00753D9E"/>
    <w:rsid w:val="007544FF"/>
    <w:rsid w:val="0075460E"/>
    <w:rsid w:val="00754795"/>
    <w:rsid w:val="00754A3F"/>
    <w:rsid w:val="00754B87"/>
    <w:rsid w:val="00754E85"/>
    <w:rsid w:val="00755331"/>
    <w:rsid w:val="007554F0"/>
    <w:rsid w:val="0075559C"/>
    <w:rsid w:val="00755DD0"/>
    <w:rsid w:val="00755DE3"/>
    <w:rsid w:val="00756B7D"/>
    <w:rsid w:val="00756BA8"/>
    <w:rsid w:val="007572F9"/>
    <w:rsid w:val="00760255"/>
    <w:rsid w:val="00760423"/>
    <w:rsid w:val="007607C2"/>
    <w:rsid w:val="00760EEC"/>
    <w:rsid w:val="0076116E"/>
    <w:rsid w:val="00761FC9"/>
    <w:rsid w:val="00762017"/>
    <w:rsid w:val="007621A9"/>
    <w:rsid w:val="0076238E"/>
    <w:rsid w:val="00762A68"/>
    <w:rsid w:val="00762C7D"/>
    <w:rsid w:val="00763230"/>
    <w:rsid w:val="007633D1"/>
    <w:rsid w:val="00763732"/>
    <w:rsid w:val="007637BC"/>
    <w:rsid w:val="00763956"/>
    <w:rsid w:val="00763E60"/>
    <w:rsid w:val="0076431D"/>
    <w:rsid w:val="00764DD7"/>
    <w:rsid w:val="007653E7"/>
    <w:rsid w:val="0076554E"/>
    <w:rsid w:val="00765634"/>
    <w:rsid w:val="00765761"/>
    <w:rsid w:val="00766EDD"/>
    <w:rsid w:val="007676B6"/>
    <w:rsid w:val="00767EF8"/>
    <w:rsid w:val="00767FF4"/>
    <w:rsid w:val="00770024"/>
    <w:rsid w:val="00770166"/>
    <w:rsid w:val="00771960"/>
    <w:rsid w:val="00771A5D"/>
    <w:rsid w:val="0077227E"/>
    <w:rsid w:val="007723E3"/>
    <w:rsid w:val="007727C4"/>
    <w:rsid w:val="007727E0"/>
    <w:rsid w:val="007728E6"/>
    <w:rsid w:val="0077292F"/>
    <w:rsid w:val="0077301A"/>
    <w:rsid w:val="00773847"/>
    <w:rsid w:val="00773AA8"/>
    <w:rsid w:val="00773C97"/>
    <w:rsid w:val="00773CF7"/>
    <w:rsid w:val="00774547"/>
    <w:rsid w:val="0077496E"/>
    <w:rsid w:val="00774F78"/>
    <w:rsid w:val="00775F67"/>
    <w:rsid w:val="00776CB6"/>
    <w:rsid w:val="00776D19"/>
    <w:rsid w:val="00777729"/>
    <w:rsid w:val="00777C38"/>
    <w:rsid w:val="007805C3"/>
    <w:rsid w:val="007808AC"/>
    <w:rsid w:val="00780B18"/>
    <w:rsid w:val="00780B99"/>
    <w:rsid w:val="00780CDF"/>
    <w:rsid w:val="00780DC4"/>
    <w:rsid w:val="0078120E"/>
    <w:rsid w:val="00781DA3"/>
    <w:rsid w:val="00781DD9"/>
    <w:rsid w:val="00781E96"/>
    <w:rsid w:val="0078229E"/>
    <w:rsid w:val="007825D8"/>
    <w:rsid w:val="00782FFB"/>
    <w:rsid w:val="00783326"/>
    <w:rsid w:val="0078347C"/>
    <w:rsid w:val="007834AD"/>
    <w:rsid w:val="00784DE0"/>
    <w:rsid w:val="00785372"/>
    <w:rsid w:val="00785C19"/>
    <w:rsid w:val="00785E00"/>
    <w:rsid w:val="007867FA"/>
    <w:rsid w:val="007869C1"/>
    <w:rsid w:val="00786BB6"/>
    <w:rsid w:val="0078724D"/>
    <w:rsid w:val="00787C14"/>
    <w:rsid w:val="00790B5E"/>
    <w:rsid w:val="00790DF2"/>
    <w:rsid w:val="00791AA4"/>
    <w:rsid w:val="007920E8"/>
    <w:rsid w:val="0079236B"/>
    <w:rsid w:val="007925C2"/>
    <w:rsid w:val="007928BD"/>
    <w:rsid w:val="00792A91"/>
    <w:rsid w:val="00793718"/>
    <w:rsid w:val="00793C41"/>
    <w:rsid w:val="00793EA8"/>
    <w:rsid w:val="007940A9"/>
    <w:rsid w:val="007942B6"/>
    <w:rsid w:val="007944C3"/>
    <w:rsid w:val="0079525A"/>
    <w:rsid w:val="0079529A"/>
    <w:rsid w:val="00795306"/>
    <w:rsid w:val="00795CA0"/>
    <w:rsid w:val="00795FA2"/>
    <w:rsid w:val="007962AE"/>
    <w:rsid w:val="00797632"/>
    <w:rsid w:val="00797C1D"/>
    <w:rsid w:val="00797DA9"/>
    <w:rsid w:val="007A07E4"/>
    <w:rsid w:val="007A1216"/>
    <w:rsid w:val="007A2355"/>
    <w:rsid w:val="007A2B66"/>
    <w:rsid w:val="007A2CC8"/>
    <w:rsid w:val="007A2DD9"/>
    <w:rsid w:val="007A3C66"/>
    <w:rsid w:val="007A461E"/>
    <w:rsid w:val="007A65D7"/>
    <w:rsid w:val="007A6D5B"/>
    <w:rsid w:val="007A6DEC"/>
    <w:rsid w:val="007A76E6"/>
    <w:rsid w:val="007B051D"/>
    <w:rsid w:val="007B0E08"/>
    <w:rsid w:val="007B21C1"/>
    <w:rsid w:val="007B259A"/>
    <w:rsid w:val="007B2AB6"/>
    <w:rsid w:val="007B2D06"/>
    <w:rsid w:val="007B2F52"/>
    <w:rsid w:val="007B321F"/>
    <w:rsid w:val="007B35CB"/>
    <w:rsid w:val="007B4680"/>
    <w:rsid w:val="007B4782"/>
    <w:rsid w:val="007B4846"/>
    <w:rsid w:val="007B5781"/>
    <w:rsid w:val="007B5BEE"/>
    <w:rsid w:val="007B5F8E"/>
    <w:rsid w:val="007B60C4"/>
    <w:rsid w:val="007B6120"/>
    <w:rsid w:val="007B61A9"/>
    <w:rsid w:val="007B76E5"/>
    <w:rsid w:val="007B7E6F"/>
    <w:rsid w:val="007B7F93"/>
    <w:rsid w:val="007C05E4"/>
    <w:rsid w:val="007C0980"/>
    <w:rsid w:val="007C0C80"/>
    <w:rsid w:val="007C0D90"/>
    <w:rsid w:val="007C115B"/>
    <w:rsid w:val="007C11B6"/>
    <w:rsid w:val="007C2E48"/>
    <w:rsid w:val="007C31C2"/>
    <w:rsid w:val="007C3597"/>
    <w:rsid w:val="007C3626"/>
    <w:rsid w:val="007C38CB"/>
    <w:rsid w:val="007C38CE"/>
    <w:rsid w:val="007C3C93"/>
    <w:rsid w:val="007C4859"/>
    <w:rsid w:val="007C4998"/>
    <w:rsid w:val="007C4ADA"/>
    <w:rsid w:val="007C4C23"/>
    <w:rsid w:val="007C52FF"/>
    <w:rsid w:val="007C53A7"/>
    <w:rsid w:val="007C60C2"/>
    <w:rsid w:val="007C6134"/>
    <w:rsid w:val="007C658A"/>
    <w:rsid w:val="007C66FF"/>
    <w:rsid w:val="007C6C45"/>
    <w:rsid w:val="007C7166"/>
    <w:rsid w:val="007C7631"/>
    <w:rsid w:val="007C7AA4"/>
    <w:rsid w:val="007D0F1D"/>
    <w:rsid w:val="007D148C"/>
    <w:rsid w:val="007D1850"/>
    <w:rsid w:val="007D1DFB"/>
    <w:rsid w:val="007D1FD2"/>
    <w:rsid w:val="007D252F"/>
    <w:rsid w:val="007D2719"/>
    <w:rsid w:val="007D2E35"/>
    <w:rsid w:val="007D413A"/>
    <w:rsid w:val="007D5450"/>
    <w:rsid w:val="007D55C8"/>
    <w:rsid w:val="007D6204"/>
    <w:rsid w:val="007D6888"/>
    <w:rsid w:val="007D6893"/>
    <w:rsid w:val="007D6936"/>
    <w:rsid w:val="007D6D93"/>
    <w:rsid w:val="007D6FFE"/>
    <w:rsid w:val="007D7020"/>
    <w:rsid w:val="007D70EB"/>
    <w:rsid w:val="007D70FF"/>
    <w:rsid w:val="007D7169"/>
    <w:rsid w:val="007E1056"/>
    <w:rsid w:val="007E119B"/>
    <w:rsid w:val="007E17B1"/>
    <w:rsid w:val="007E1C52"/>
    <w:rsid w:val="007E1F20"/>
    <w:rsid w:val="007E1F38"/>
    <w:rsid w:val="007E2263"/>
    <w:rsid w:val="007E299E"/>
    <w:rsid w:val="007E29B7"/>
    <w:rsid w:val="007E2BA2"/>
    <w:rsid w:val="007E2E64"/>
    <w:rsid w:val="007E329E"/>
    <w:rsid w:val="007E34ED"/>
    <w:rsid w:val="007E3F81"/>
    <w:rsid w:val="007E461B"/>
    <w:rsid w:val="007E48F1"/>
    <w:rsid w:val="007E4CC0"/>
    <w:rsid w:val="007E5C32"/>
    <w:rsid w:val="007E68B4"/>
    <w:rsid w:val="007E6A48"/>
    <w:rsid w:val="007E6B67"/>
    <w:rsid w:val="007E6EB4"/>
    <w:rsid w:val="007E71B3"/>
    <w:rsid w:val="007E7CFA"/>
    <w:rsid w:val="007E7D89"/>
    <w:rsid w:val="007F0850"/>
    <w:rsid w:val="007F0C3C"/>
    <w:rsid w:val="007F240F"/>
    <w:rsid w:val="007F2983"/>
    <w:rsid w:val="007F330F"/>
    <w:rsid w:val="007F3351"/>
    <w:rsid w:val="007F3392"/>
    <w:rsid w:val="007F33C9"/>
    <w:rsid w:val="007F36F8"/>
    <w:rsid w:val="007F3CF1"/>
    <w:rsid w:val="007F405D"/>
    <w:rsid w:val="007F43DD"/>
    <w:rsid w:val="007F4461"/>
    <w:rsid w:val="007F483A"/>
    <w:rsid w:val="007F5512"/>
    <w:rsid w:val="007F5523"/>
    <w:rsid w:val="007F5DCB"/>
    <w:rsid w:val="007F62BD"/>
    <w:rsid w:val="007F6BF0"/>
    <w:rsid w:val="007F6C6E"/>
    <w:rsid w:val="007F6E7C"/>
    <w:rsid w:val="007F73E5"/>
    <w:rsid w:val="007F7C64"/>
    <w:rsid w:val="00801B1A"/>
    <w:rsid w:val="00801D42"/>
    <w:rsid w:val="00801FA9"/>
    <w:rsid w:val="0080265D"/>
    <w:rsid w:val="00802939"/>
    <w:rsid w:val="00802FB1"/>
    <w:rsid w:val="008034B9"/>
    <w:rsid w:val="008042C2"/>
    <w:rsid w:val="00804353"/>
    <w:rsid w:val="00804F46"/>
    <w:rsid w:val="008058BC"/>
    <w:rsid w:val="00805B21"/>
    <w:rsid w:val="00805B54"/>
    <w:rsid w:val="0080610C"/>
    <w:rsid w:val="00806256"/>
    <w:rsid w:val="00806D1D"/>
    <w:rsid w:val="008073DA"/>
    <w:rsid w:val="008079AE"/>
    <w:rsid w:val="008079C3"/>
    <w:rsid w:val="00810743"/>
    <w:rsid w:val="00810C4C"/>
    <w:rsid w:val="00810EAF"/>
    <w:rsid w:val="00811441"/>
    <w:rsid w:val="00812155"/>
    <w:rsid w:val="00812B12"/>
    <w:rsid w:val="0081318D"/>
    <w:rsid w:val="0081345C"/>
    <w:rsid w:val="008141C6"/>
    <w:rsid w:val="00814CA8"/>
    <w:rsid w:val="00815906"/>
    <w:rsid w:val="00815A8E"/>
    <w:rsid w:val="00815C79"/>
    <w:rsid w:val="008163B4"/>
    <w:rsid w:val="00817631"/>
    <w:rsid w:val="00817760"/>
    <w:rsid w:val="00820D0A"/>
    <w:rsid w:val="00820E24"/>
    <w:rsid w:val="00821578"/>
    <w:rsid w:val="0082160E"/>
    <w:rsid w:val="00821882"/>
    <w:rsid w:val="00822016"/>
    <w:rsid w:val="008222F1"/>
    <w:rsid w:val="00823A6E"/>
    <w:rsid w:val="00823A9F"/>
    <w:rsid w:val="00823D82"/>
    <w:rsid w:val="00824236"/>
    <w:rsid w:val="0082450C"/>
    <w:rsid w:val="0082541C"/>
    <w:rsid w:val="00825602"/>
    <w:rsid w:val="008259B4"/>
    <w:rsid w:val="00826114"/>
    <w:rsid w:val="00826159"/>
    <w:rsid w:val="00826C17"/>
    <w:rsid w:val="00827372"/>
    <w:rsid w:val="008278BA"/>
    <w:rsid w:val="0082796E"/>
    <w:rsid w:val="008303B5"/>
    <w:rsid w:val="00831A00"/>
    <w:rsid w:val="00831CBD"/>
    <w:rsid w:val="00831E5C"/>
    <w:rsid w:val="00832912"/>
    <w:rsid w:val="00832AB9"/>
    <w:rsid w:val="00832D5B"/>
    <w:rsid w:val="00832DD6"/>
    <w:rsid w:val="00832E39"/>
    <w:rsid w:val="00832F59"/>
    <w:rsid w:val="0083305D"/>
    <w:rsid w:val="00833452"/>
    <w:rsid w:val="00834122"/>
    <w:rsid w:val="0083424E"/>
    <w:rsid w:val="008372D7"/>
    <w:rsid w:val="008373CA"/>
    <w:rsid w:val="008377F9"/>
    <w:rsid w:val="0083790A"/>
    <w:rsid w:val="00837D71"/>
    <w:rsid w:val="008403E3"/>
    <w:rsid w:val="0084050F"/>
    <w:rsid w:val="0084085C"/>
    <w:rsid w:val="00840A7D"/>
    <w:rsid w:val="00841287"/>
    <w:rsid w:val="008414A4"/>
    <w:rsid w:val="0084166D"/>
    <w:rsid w:val="0084218B"/>
    <w:rsid w:val="008430D3"/>
    <w:rsid w:val="00843589"/>
    <w:rsid w:val="00843D51"/>
    <w:rsid w:val="00843E15"/>
    <w:rsid w:val="0084404D"/>
    <w:rsid w:val="008441B4"/>
    <w:rsid w:val="008443A0"/>
    <w:rsid w:val="00844911"/>
    <w:rsid w:val="00844979"/>
    <w:rsid w:val="00844ED7"/>
    <w:rsid w:val="00844F53"/>
    <w:rsid w:val="008452ED"/>
    <w:rsid w:val="00845966"/>
    <w:rsid w:val="00845CEC"/>
    <w:rsid w:val="0084682D"/>
    <w:rsid w:val="00846ADD"/>
    <w:rsid w:val="00846CFE"/>
    <w:rsid w:val="00846FEA"/>
    <w:rsid w:val="008475CB"/>
    <w:rsid w:val="008478D9"/>
    <w:rsid w:val="00847CD9"/>
    <w:rsid w:val="00847E3D"/>
    <w:rsid w:val="00850262"/>
    <w:rsid w:val="0085045C"/>
    <w:rsid w:val="008511A7"/>
    <w:rsid w:val="00851849"/>
    <w:rsid w:val="00851B00"/>
    <w:rsid w:val="00851E86"/>
    <w:rsid w:val="00852207"/>
    <w:rsid w:val="0085245F"/>
    <w:rsid w:val="008539A5"/>
    <w:rsid w:val="00853CBC"/>
    <w:rsid w:val="00853D73"/>
    <w:rsid w:val="00853E74"/>
    <w:rsid w:val="00854015"/>
    <w:rsid w:val="008543D3"/>
    <w:rsid w:val="00854A36"/>
    <w:rsid w:val="0085517F"/>
    <w:rsid w:val="00855EB5"/>
    <w:rsid w:val="0085608C"/>
    <w:rsid w:val="0085655D"/>
    <w:rsid w:val="00856720"/>
    <w:rsid w:val="00857006"/>
    <w:rsid w:val="008575C4"/>
    <w:rsid w:val="00857A30"/>
    <w:rsid w:val="00857C2B"/>
    <w:rsid w:val="00857CA8"/>
    <w:rsid w:val="00857D4F"/>
    <w:rsid w:val="00860127"/>
    <w:rsid w:val="00860895"/>
    <w:rsid w:val="00861B17"/>
    <w:rsid w:val="00861FE3"/>
    <w:rsid w:val="00862BB7"/>
    <w:rsid w:val="00863059"/>
    <w:rsid w:val="0086368D"/>
    <w:rsid w:val="008640B9"/>
    <w:rsid w:val="00864923"/>
    <w:rsid w:val="008651A4"/>
    <w:rsid w:val="00865669"/>
    <w:rsid w:val="00865EAB"/>
    <w:rsid w:val="00866715"/>
    <w:rsid w:val="0086705A"/>
    <w:rsid w:val="00867256"/>
    <w:rsid w:val="00867480"/>
    <w:rsid w:val="0086789B"/>
    <w:rsid w:val="00867D90"/>
    <w:rsid w:val="008706FA"/>
    <w:rsid w:val="00870AA7"/>
    <w:rsid w:val="00871241"/>
    <w:rsid w:val="00872497"/>
    <w:rsid w:val="00873402"/>
    <w:rsid w:val="00873E3D"/>
    <w:rsid w:val="00873EFC"/>
    <w:rsid w:val="00874288"/>
    <w:rsid w:val="00874752"/>
    <w:rsid w:val="008747CB"/>
    <w:rsid w:val="00875150"/>
    <w:rsid w:val="0087524A"/>
    <w:rsid w:val="00875431"/>
    <w:rsid w:val="00875EC6"/>
    <w:rsid w:val="008761E9"/>
    <w:rsid w:val="00876218"/>
    <w:rsid w:val="00876280"/>
    <w:rsid w:val="00876F70"/>
    <w:rsid w:val="008773C7"/>
    <w:rsid w:val="00877732"/>
    <w:rsid w:val="00877E92"/>
    <w:rsid w:val="008801D3"/>
    <w:rsid w:val="008802A5"/>
    <w:rsid w:val="00880FB4"/>
    <w:rsid w:val="008813FD"/>
    <w:rsid w:val="008816D0"/>
    <w:rsid w:val="0088208C"/>
    <w:rsid w:val="0088241E"/>
    <w:rsid w:val="00883199"/>
    <w:rsid w:val="00883386"/>
    <w:rsid w:val="00883443"/>
    <w:rsid w:val="00883A30"/>
    <w:rsid w:val="00883BFB"/>
    <w:rsid w:val="008846CC"/>
    <w:rsid w:val="00884713"/>
    <w:rsid w:val="0088542D"/>
    <w:rsid w:val="0088548D"/>
    <w:rsid w:val="00885BF0"/>
    <w:rsid w:val="00886C4C"/>
    <w:rsid w:val="00886F28"/>
    <w:rsid w:val="0088736E"/>
    <w:rsid w:val="00887577"/>
    <w:rsid w:val="00887AFC"/>
    <w:rsid w:val="00887BEF"/>
    <w:rsid w:val="00887CBA"/>
    <w:rsid w:val="008901DA"/>
    <w:rsid w:val="008904C6"/>
    <w:rsid w:val="00890AC3"/>
    <w:rsid w:val="00890D63"/>
    <w:rsid w:val="00891609"/>
    <w:rsid w:val="00891936"/>
    <w:rsid w:val="00892D2E"/>
    <w:rsid w:val="00892DA6"/>
    <w:rsid w:val="00893291"/>
    <w:rsid w:val="00893332"/>
    <w:rsid w:val="008935B4"/>
    <w:rsid w:val="00893779"/>
    <w:rsid w:val="00894667"/>
    <w:rsid w:val="00894C90"/>
    <w:rsid w:val="0089537E"/>
    <w:rsid w:val="00895A54"/>
    <w:rsid w:val="0089676F"/>
    <w:rsid w:val="008974F0"/>
    <w:rsid w:val="008A03BD"/>
    <w:rsid w:val="008A0976"/>
    <w:rsid w:val="008A0B70"/>
    <w:rsid w:val="008A0DB4"/>
    <w:rsid w:val="008A1101"/>
    <w:rsid w:val="008A14D4"/>
    <w:rsid w:val="008A1563"/>
    <w:rsid w:val="008A15EC"/>
    <w:rsid w:val="008A18CF"/>
    <w:rsid w:val="008A1EE2"/>
    <w:rsid w:val="008A21E1"/>
    <w:rsid w:val="008A2225"/>
    <w:rsid w:val="008A248F"/>
    <w:rsid w:val="008A2708"/>
    <w:rsid w:val="008A2A6E"/>
    <w:rsid w:val="008A2F56"/>
    <w:rsid w:val="008A3957"/>
    <w:rsid w:val="008A3A67"/>
    <w:rsid w:val="008A3B62"/>
    <w:rsid w:val="008A3D03"/>
    <w:rsid w:val="008A4038"/>
    <w:rsid w:val="008A470E"/>
    <w:rsid w:val="008A4A5D"/>
    <w:rsid w:val="008A5F1A"/>
    <w:rsid w:val="008A61C5"/>
    <w:rsid w:val="008A64DC"/>
    <w:rsid w:val="008A69F2"/>
    <w:rsid w:val="008A7213"/>
    <w:rsid w:val="008A77B1"/>
    <w:rsid w:val="008A7BDE"/>
    <w:rsid w:val="008A7D69"/>
    <w:rsid w:val="008B0282"/>
    <w:rsid w:val="008B037B"/>
    <w:rsid w:val="008B1CEB"/>
    <w:rsid w:val="008B2137"/>
    <w:rsid w:val="008B27BC"/>
    <w:rsid w:val="008B2C26"/>
    <w:rsid w:val="008B2DC6"/>
    <w:rsid w:val="008B32BC"/>
    <w:rsid w:val="008B373C"/>
    <w:rsid w:val="008B3D66"/>
    <w:rsid w:val="008B50A8"/>
    <w:rsid w:val="008B5354"/>
    <w:rsid w:val="008B5553"/>
    <w:rsid w:val="008B5661"/>
    <w:rsid w:val="008B5B94"/>
    <w:rsid w:val="008B6387"/>
    <w:rsid w:val="008B6675"/>
    <w:rsid w:val="008B7D9D"/>
    <w:rsid w:val="008B7DC2"/>
    <w:rsid w:val="008C0B27"/>
    <w:rsid w:val="008C0B40"/>
    <w:rsid w:val="008C2102"/>
    <w:rsid w:val="008C2756"/>
    <w:rsid w:val="008C27DC"/>
    <w:rsid w:val="008C32FE"/>
    <w:rsid w:val="008C35AD"/>
    <w:rsid w:val="008C3A61"/>
    <w:rsid w:val="008C427D"/>
    <w:rsid w:val="008C4808"/>
    <w:rsid w:val="008C4F73"/>
    <w:rsid w:val="008C5050"/>
    <w:rsid w:val="008C51A8"/>
    <w:rsid w:val="008C5306"/>
    <w:rsid w:val="008C5952"/>
    <w:rsid w:val="008C68A9"/>
    <w:rsid w:val="008C757B"/>
    <w:rsid w:val="008C76F8"/>
    <w:rsid w:val="008D0767"/>
    <w:rsid w:val="008D16DA"/>
    <w:rsid w:val="008D1BBB"/>
    <w:rsid w:val="008D1E5F"/>
    <w:rsid w:val="008D25B6"/>
    <w:rsid w:val="008D3398"/>
    <w:rsid w:val="008D4258"/>
    <w:rsid w:val="008D575F"/>
    <w:rsid w:val="008D6857"/>
    <w:rsid w:val="008D6E07"/>
    <w:rsid w:val="008D775C"/>
    <w:rsid w:val="008E13CD"/>
    <w:rsid w:val="008E156B"/>
    <w:rsid w:val="008E1819"/>
    <w:rsid w:val="008E18CA"/>
    <w:rsid w:val="008E2A76"/>
    <w:rsid w:val="008E2DF5"/>
    <w:rsid w:val="008E3161"/>
    <w:rsid w:val="008E3321"/>
    <w:rsid w:val="008E3698"/>
    <w:rsid w:val="008E3D8C"/>
    <w:rsid w:val="008E458F"/>
    <w:rsid w:val="008E4C12"/>
    <w:rsid w:val="008E57D8"/>
    <w:rsid w:val="008E5A8A"/>
    <w:rsid w:val="008E5BAB"/>
    <w:rsid w:val="008E661D"/>
    <w:rsid w:val="008E6BD6"/>
    <w:rsid w:val="008E7B5B"/>
    <w:rsid w:val="008F0724"/>
    <w:rsid w:val="008F0C3B"/>
    <w:rsid w:val="008F1A85"/>
    <w:rsid w:val="008F1AFA"/>
    <w:rsid w:val="008F2A0F"/>
    <w:rsid w:val="008F36B7"/>
    <w:rsid w:val="008F3824"/>
    <w:rsid w:val="008F3E71"/>
    <w:rsid w:val="008F3F76"/>
    <w:rsid w:val="008F5144"/>
    <w:rsid w:val="008F52F8"/>
    <w:rsid w:val="008F5A9C"/>
    <w:rsid w:val="008F657A"/>
    <w:rsid w:val="008F7803"/>
    <w:rsid w:val="008F7E15"/>
    <w:rsid w:val="009001A3"/>
    <w:rsid w:val="009001EE"/>
    <w:rsid w:val="009004BF"/>
    <w:rsid w:val="009006C4"/>
    <w:rsid w:val="0090081D"/>
    <w:rsid w:val="00900E37"/>
    <w:rsid w:val="00900F3A"/>
    <w:rsid w:val="00901729"/>
    <w:rsid w:val="009017AD"/>
    <w:rsid w:val="009019AC"/>
    <w:rsid w:val="00901CCC"/>
    <w:rsid w:val="009024E5"/>
    <w:rsid w:val="009024FE"/>
    <w:rsid w:val="0090250C"/>
    <w:rsid w:val="00902C2A"/>
    <w:rsid w:val="00902D72"/>
    <w:rsid w:val="00902E61"/>
    <w:rsid w:val="00902EDF"/>
    <w:rsid w:val="00902FF1"/>
    <w:rsid w:val="009031B5"/>
    <w:rsid w:val="0090320F"/>
    <w:rsid w:val="009036C6"/>
    <w:rsid w:val="009039CE"/>
    <w:rsid w:val="0090464E"/>
    <w:rsid w:val="009046F1"/>
    <w:rsid w:val="00904E09"/>
    <w:rsid w:val="009051B1"/>
    <w:rsid w:val="009058A6"/>
    <w:rsid w:val="00905A25"/>
    <w:rsid w:val="00905F6B"/>
    <w:rsid w:val="00906FE3"/>
    <w:rsid w:val="00907E4D"/>
    <w:rsid w:val="0091036A"/>
    <w:rsid w:val="0091040C"/>
    <w:rsid w:val="0091059C"/>
    <w:rsid w:val="00910662"/>
    <w:rsid w:val="0091084B"/>
    <w:rsid w:val="009110C9"/>
    <w:rsid w:val="00911301"/>
    <w:rsid w:val="0091209B"/>
    <w:rsid w:val="009125AE"/>
    <w:rsid w:val="00912989"/>
    <w:rsid w:val="009147DF"/>
    <w:rsid w:val="00914819"/>
    <w:rsid w:val="00915306"/>
    <w:rsid w:val="0091649A"/>
    <w:rsid w:val="00916606"/>
    <w:rsid w:val="00916694"/>
    <w:rsid w:val="00916E97"/>
    <w:rsid w:val="009176BF"/>
    <w:rsid w:val="009176C3"/>
    <w:rsid w:val="0092006B"/>
    <w:rsid w:val="00920572"/>
    <w:rsid w:val="00920B8E"/>
    <w:rsid w:val="0092133F"/>
    <w:rsid w:val="00922167"/>
    <w:rsid w:val="009223DE"/>
    <w:rsid w:val="00922505"/>
    <w:rsid w:val="00923039"/>
    <w:rsid w:val="00923221"/>
    <w:rsid w:val="00923260"/>
    <w:rsid w:val="00923E02"/>
    <w:rsid w:val="00924159"/>
    <w:rsid w:val="009249C5"/>
    <w:rsid w:val="00924CDE"/>
    <w:rsid w:val="00925018"/>
    <w:rsid w:val="0092590B"/>
    <w:rsid w:val="009259A1"/>
    <w:rsid w:val="00925D4F"/>
    <w:rsid w:val="00926920"/>
    <w:rsid w:val="00926F78"/>
    <w:rsid w:val="00927285"/>
    <w:rsid w:val="009309D4"/>
    <w:rsid w:val="00931865"/>
    <w:rsid w:val="00931923"/>
    <w:rsid w:val="00931934"/>
    <w:rsid w:val="0093203D"/>
    <w:rsid w:val="009325A4"/>
    <w:rsid w:val="00932B92"/>
    <w:rsid w:val="00932E2C"/>
    <w:rsid w:val="00932F8D"/>
    <w:rsid w:val="00933A6D"/>
    <w:rsid w:val="00934654"/>
    <w:rsid w:val="00934674"/>
    <w:rsid w:val="009348A7"/>
    <w:rsid w:val="00934F6E"/>
    <w:rsid w:val="00935491"/>
    <w:rsid w:val="0093665D"/>
    <w:rsid w:val="00936B22"/>
    <w:rsid w:val="00936CF2"/>
    <w:rsid w:val="00936F8A"/>
    <w:rsid w:val="0093721D"/>
    <w:rsid w:val="0093740A"/>
    <w:rsid w:val="00937685"/>
    <w:rsid w:val="009378BC"/>
    <w:rsid w:val="009415FD"/>
    <w:rsid w:val="00941791"/>
    <w:rsid w:val="00942489"/>
    <w:rsid w:val="00942A84"/>
    <w:rsid w:val="00943AF2"/>
    <w:rsid w:val="00943D2C"/>
    <w:rsid w:val="00943E87"/>
    <w:rsid w:val="00944134"/>
    <w:rsid w:val="00945022"/>
    <w:rsid w:val="009451DC"/>
    <w:rsid w:val="009456F4"/>
    <w:rsid w:val="00945AC8"/>
    <w:rsid w:val="00945C98"/>
    <w:rsid w:val="00946060"/>
    <w:rsid w:val="00946971"/>
    <w:rsid w:val="0094755E"/>
    <w:rsid w:val="00947606"/>
    <w:rsid w:val="00950598"/>
    <w:rsid w:val="00950715"/>
    <w:rsid w:val="0095118B"/>
    <w:rsid w:val="009511F6"/>
    <w:rsid w:val="00951998"/>
    <w:rsid w:val="00952268"/>
    <w:rsid w:val="00952962"/>
    <w:rsid w:val="00952A41"/>
    <w:rsid w:val="00953196"/>
    <w:rsid w:val="00953516"/>
    <w:rsid w:val="009535D6"/>
    <w:rsid w:val="00953711"/>
    <w:rsid w:val="00953C39"/>
    <w:rsid w:val="009540F5"/>
    <w:rsid w:val="00954871"/>
    <w:rsid w:val="00954A75"/>
    <w:rsid w:val="00955018"/>
    <w:rsid w:val="009557AE"/>
    <w:rsid w:val="0095611B"/>
    <w:rsid w:val="00956240"/>
    <w:rsid w:val="009567CF"/>
    <w:rsid w:val="00956AB6"/>
    <w:rsid w:val="00956AD6"/>
    <w:rsid w:val="00956BCF"/>
    <w:rsid w:val="00957274"/>
    <w:rsid w:val="00957823"/>
    <w:rsid w:val="00957C7A"/>
    <w:rsid w:val="0096042A"/>
    <w:rsid w:val="009604CE"/>
    <w:rsid w:val="00960F25"/>
    <w:rsid w:val="00962658"/>
    <w:rsid w:val="0096268D"/>
    <w:rsid w:val="00962A14"/>
    <w:rsid w:val="00962CFB"/>
    <w:rsid w:val="0096308C"/>
    <w:rsid w:val="0096373D"/>
    <w:rsid w:val="00963CEA"/>
    <w:rsid w:val="00964091"/>
    <w:rsid w:val="00964936"/>
    <w:rsid w:val="00964A1C"/>
    <w:rsid w:val="00965007"/>
    <w:rsid w:val="009657BF"/>
    <w:rsid w:val="00965AAB"/>
    <w:rsid w:val="00965EF2"/>
    <w:rsid w:val="00966B0F"/>
    <w:rsid w:val="009672DA"/>
    <w:rsid w:val="0097006A"/>
    <w:rsid w:val="00970CD9"/>
    <w:rsid w:val="00971894"/>
    <w:rsid w:val="009718EE"/>
    <w:rsid w:val="009718F7"/>
    <w:rsid w:val="00971D74"/>
    <w:rsid w:val="00971FAF"/>
    <w:rsid w:val="00972C7D"/>
    <w:rsid w:val="00972F9B"/>
    <w:rsid w:val="009734E9"/>
    <w:rsid w:val="009735F1"/>
    <w:rsid w:val="00973837"/>
    <w:rsid w:val="00973ED8"/>
    <w:rsid w:val="00974C53"/>
    <w:rsid w:val="00974C69"/>
    <w:rsid w:val="00975578"/>
    <w:rsid w:val="009765F0"/>
    <w:rsid w:val="00976A2E"/>
    <w:rsid w:val="00976DB8"/>
    <w:rsid w:val="00976F19"/>
    <w:rsid w:val="009773B0"/>
    <w:rsid w:val="00977807"/>
    <w:rsid w:val="00980783"/>
    <w:rsid w:val="0098177E"/>
    <w:rsid w:val="00981CC7"/>
    <w:rsid w:val="00981E08"/>
    <w:rsid w:val="0098202A"/>
    <w:rsid w:val="00982345"/>
    <w:rsid w:val="00982494"/>
    <w:rsid w:val="0098275E"/>
    <w:rsid w:val="00982962"/>
    <w:rsid w:val="00982A8B"/>
    <w:rsid w:val="00982DC7"/>
    <w:rsid w:val="009833BF"/>
    <w:rsid w:val="00983B7A"/>
    <w:rsid w:val="0098437E"/>
    <w:rsid w:val="0098453C"/>
    <w:rsid w:val="00984C8F"/>
    <w:rsid w:val="00984CD0"/>
    <w:rsid w:val="00985AB2"/>
    <w:rsid w:val="00985D70"/>
    <w:rsid w:val="00987710"/>
    <w:rsid w:val="00990260"/>
    <w:rsid w:val="009904F9"/>
    <w:rsid w:val="00990A70"/>
    <w:rsid w:val="00990C2E"/>
    <w:rsid w:val="00990C58"/>
    <w:rsid w:val="00991557"/>
    <w:rsid w:val="009917D6"/>
    <w:rsid w:val="00991AEC"/>
    <w:rsid w:val="009927E6"/>
    <w:rsid w:val="00992BB0"/>
    <w:rsid w:val="00992DB5"/>
    <w:rsid w:val="00992E76"/>
    <w:rsid w:val="00992F00"/>
    <w:rsid w:val="00993758"/>
    <w:rsid w:val="009939B1"/>
    <w:rsid w:val="00994BEB"/>
    <w:rsid w:val="00995102"/>
    <w:rsid w:val="0099545D"/>
    <w:rsid w:val="0099582F"/>
    <w:rsid w:val="00995B28"/>
    <w:rsid w:val="00995B30"/>
    <w:rsid w:val="00995B82"/>
    <w:rsid w:val="00995CF5"/>
    <w:rsid w:val="009961FE"/>
    <w:rsid w:val="00996450"/>
    <w:rsid w:val="00997A6C"/>
    <w:rsid w:val="009A055A"/>
    <w:rsid w:val="009A0C61"/>
    <w:rsid w:val="009A176A"/>
    <w:rsid w:val="009A186F"/>
    <w:rsid w:val="009A1DEA"/>
    <w:rsid w:val="009A220C"/>
    <w:rsid w:val="009A2A38"/>
    <w:rsid w:val="009A46C7"/>
    <w:rsid w:val="009A4A36"/>
    <w:rsid w:val="009A4ABC"/>
    <w:rsid w:val="009A56FD"/>
    <w:rsid w:val="009A67AB"/>
    <w:rsid w:val="009A7ABD"/>
    <w:rsid w:val="009B035F"/>
    <w:rsid w:val="009B135D"/>
    <w:rsid w:val="009B1473"/>
    <w:rsid w:val="009B1781"/>
    <w:rsid w:val="009B1B04"/>
    <w:rsid w:val="009B1D7C"/>
    <w:rsid w:val="009B2BB0"/>
    <w:rsid w:val="009B2CA7"/>
    <w:rsid w:val="009B2E03"/>
    <w:rsid w:val="009B3610"/>
    <w:rsid w:val="009B3CF2"/>
    <w:rsid w:val="009B4483"/>
    <w:rsid w:val="009B4702"/>
    <w:rsid w:val="009B49EE"/>
    <w:rsid w:val="009B5328"/>
    <w:rsid w:val="009B6460"/>
    <w:rsid w:val="009B6829"/>
    <w:rsid w:val="009B719C"/>
    <w:rsid w:val="009B7A53"/>
    <w:rsid w:val="009C014C"/>
    <w:rsid w:val="009C060D"/>
    <w:rsid w:val="009C0761"/>
    <w:rsid w:val="009C0C3E"/>
    <w:rsid w:val="009C1052"/>
    <w:rsid w:val="009C1492"/>
    <w:rsid w:val="009C1B61"/>
    <w:rsid w:val="009C1DDC"/>
    <w:rsid w:val="009C2597"/>
    <w:rsid w:val="009C29D0"/>
    <w:rsid w:val="009C2F24"/>
    <w:rsid w:val="009C3754"/>
    <w:rsid w:val="009C3915"/>
    <w:rsid w:val="009C47B6"/>
    <w:rsid w:val="009C48C1"/>
    <w:rsid w:val="009C5DC6"/>
    <w:rsid w:val="009C6F8E"/>
    <w:rsid w:val="009C7FCD"/>
    <w:rsid w:val="009D057B"/>
    <w:rsid w:val="009D0987"/>
    <w:rsid w:val="009D0B55"/>
    <w:rsid w:val="009D0D3A"/>
    <w:rsid w:val="009D11C1"/>
    <w:rsid w:val="009D1903"/>
    <w:rsid w:val="009D26C7"/>
    <w:rsid w:val="009D3496"/>
    <w:rsid w:val="009D378A"/>
    <w:rsid w:val="009D3B75"/>
    <w:rsid w:val="009D4EE1"/>
    <w:rsid w:val="009D5184"/>
    <w:rsid w:val="009D540D"/>
    <w:rsid w:val="009D58BF"/>
    <w:rsid w:val="009D5DBA"/>
    <w:rsid w:val="009D65AD"/>
    <w:rsid w:val="009D66C0"/>
    <w:rsid w:val="009D6905"/>
    <w:rsid w:val="009D7495"/>
    <w:rsid w:val="009D7A1E"/>
    <w:rsid w:val="009D7BF4"/>
    <w:rsid w:val="009D7FAD"/>
    <w:rsid w:val="009E0592"/>
    <w:rsid w:val="009E08BE"/>
    <w:rsid w:val="009E0A7C"/>
    <w:rsid w:val="009E11E3"/>
    <w:rsid w:val="009E1285"/>
    <w:rsid w:val="009E18B7"/>
    <w:rsid w:val="009E1B56"/>
    <w:rsid w:val="009E1CA9"/>
    <w:rsid w:val="009E2D3A"/>
    <w:rsid w:val="009E2DCB"/>
    <w:rsid w:val="009E2F95"/>
    <w:rsid w:val="009E30B0"/>
    <w:rsid w:val="009E3549"/>
    <w:rsid w:val="009E4763"/>
    <w:rsid w:val="009E494C"/>
    <w:rsid w:val="009E530A"/>
    <w:rsid w:val="009E5537"/>
    <w:rsid w:val="009E60B3"/>
    <w:rsid w:val="009E67D1"/>
    <w:rsid w:val="009E7043"/>
    <w:rsid w:val="009E7685"/>
    <w:rsid w:val="009E7687"/>
    <w:rsid w:val="009E7BB7"/>
    <w:rsid w:val="009F0407"/>
    <w:rsid w:val="009F082A"/>
    <w:rsid w:val="009F09D9"/>
    <w:rsid w:val="009F21BA"/>
    <w:rsid w:val="009F24D8"/>
    <w:rsid w:val="009F3217"/>
    <w:rsid w:val="009F368F"/>
    <w:rsid w:val="009F3BD2"/>
    <w:rsid w:val="009F3DCC"/>
    <w:rsid w:val="009F45B7"/>
    <w:rsid w:val="009F57CE"/>
    <w:rsid w:val="009F58E5"/>
    <w:rsid w:val="009F5A97"/>
    <w:rsid w:val="009F607F"/>
    <w:rsid w:val="009F6474"/>
    <w:rsid w:val="009F6660"/>
    <w:rsid w:val="009F6C7C"/>
    <w:rsid w:val="009F749A"/>
    <w:rsid w:val="009F7D1D"/>
    <w:rsid w:val="00A0018E"/>
    <w:rsid w:val="00A00716"/>
    <w:rsid w:val="00A00993"/>
    <w:rsid w:val="00A00F0D"/>
    <w:rsid w:val="00A010F4"/>
    <w:rsid w:val="00A01CFE"/>
    <w:rsid w:val="00A01D09"/>
    <w:rsid w:val="00A01F62"/>
    <w:rsid w:val="00A01F99"/>
    <w:rsid w:val="00A029FF"/>
    <w:rsid w:val="00A02FA0"/>
    <w:rsid w:val="00A02FE9"/>
    <w:rsid w:val="00A038A2"/>
    <w:rsid w:val="00A039D6"/>
    <w:rsid w:val="00A043C1"/>
    <w:rsid w:val="00A046FA"/>
    <w:rsid w:val="00A049C5"/>
    <w:rsid w:val="00A04BF3"/>
    <w:rsid w:val="00A05167"/>
    <w:rsid w:val="00A05192"/>
    <w:rsid w:val="00A066C5"/>
    <w:rsid w:val="00A074C5"/>
    <w:rsid w:val="00A07744"/>
    <w:rsid w:val="00A07ABD"/>
    <w:rsid w:val="00A10CA4"/>
    <w:rsid w:val="00A11885"/>
    <w:rsid w:val="00A12ADE"/>
    <w:rsid w:val="00A13351"/>
    <w:rsid w:val="00A1373A"/>
    <w:rsid w:val="00A14AD4"/>
    <w:rsid w:val="00A151FA"/>
    <w:rsid w:val="00A15AA7"/>
    <w:rsid w:val="00A16414"/>
    <w:rsid w:val="00A17716"/>
    <w:rsid w:val="00A17798"/>
    <w:rsid w:val="00A200C2"/>
    <w:rsid w:val="00A21398"/>
    <w:rsid w:val="00A215B8"/>
    <w:rsid w:val="00A21A76"/>
    <w:rsid w:val="00A21A7A"/>
    <w:rsid w:val="00A221B1"/>
    <w:rsid w:val="00A22371"/>
    <w:rsid w:val="00A22490"/>
    <w:rsid w:val="00A226F4"/>
    <w:rsid w:val="00A23284"/>
    <w:rsid w:val="00A2388D"/>
    <w:rsid w:val="00A23910"/>
    <w:rsid w:val="00A24AED"/>
    <w:rsid w:val="00A2547D"/>
    <w:rsid w:val="00A25480"/>
    <w:rsid w:val="00A258C1"/>
    <w:rsid w:val="00A2614D"/>
    <w:rsid w:val="00A2618E"/>
    <w:rsid w:val="00A2663A"/>
    <w:rsid w:val="00A270E3"/>
    <w:rsid w:val="00A277F2"/>
    <w:rsid w:val="00A27FE9"/>
    <w:rsid w:val="00A30226"/>
    <w:rsid w:val="00A3052C"/>
    <w:rsid w:val="00A318A3"/>
    <w:rsid w:val="00A3199C"/>
    <w:rsid w:val="00A32062"/>
    <w:rsid w:val="00A323FB"/>
    <w:rsid w:val="00A327E3"/>
    <w:rsid w:val="00A32A9D"/>
    <w:rsid w:val="00A32ABA"/>
    <w:rsid w:val="00A33609"/>
    <w:rsid w:val="00A34323"/>
    <w:rsid w:val="00A34548"/>
    <w:rsid w:val="00A34BC7"/>
    <w:rsid w:val="00A34D92"/>
    <w:rsid w:val="00A3535F"/>
    <w:rsid w:val="00A3575A"/>
    <w:rsid w:val="00A35E69"/>
    <w:rsid w:val="00A35F27"/>
    <w:rsid w:val="00A362F1"/>
    <w:rsid w:val="00A36414"/>
    <w:rsid w:val="00A3659C"/>
    <w:rsid w:val="00A366BD"/>
    <w:rsid w:val="00A37574"/>
    <w:rsid w:val="00A376D7"/>
    <w:rsid w:val="00A37B76"/>
    <w:rsid w:val="00A40266"/>
    <w:rsid w:val="00A4045B"/>
    <w:rsid w:val="00A4065E"/>
    <w:rsid w:val="00A41565"/>
    <w:rsid w:val="00A41C0D"/>
    <w:rsid w:val="00A431BD"/>
    <w:rsid w:val="00A431F4"/>
    <w:rsid w:val="00A43346"/>
    <w:rsid w:val="00A4365B"/>
    <w:rsid w:val="00A44269"/>
    <w:rsid w:val="00A448DF"/>
    <w:rsid w:val="00A44BD2"/>
    <w:rsid w:val="00A44E24"/>
    <w:rsid w:val="00A45056"/>
    <w:rsid w:val="00A451A2"/>
    <w:rsid w:val="00A45553"/>
    <w:rsid w:val="00A45B2A"/>
    <w:rsid w:val="00A45B3A"/>
    <w:rsid w:val="00A46219"/>
    <w:rsid w:val="00A464E4"/>
    <w:rsid w:val="00A46A02"/>
    <w:rsid w:val="00A46ADE"/>
    <w:rsid w:val="00A46F60"/>
    <w:rsid w:val="00A477A3"/>
    <w:rsid w:val="00A5057C"/>
    <w:rsid w:val="00A50626"/>
    <w:rsid w:val="00A5133C"/>
    <w:rsid w:val="00A515A5"/>
    <w:rsid w:val="00A523C7"/>
    <w:rsid w:val="00A52B31"/>
    <w:rsid w:val="00A52DCA"/>
    <w:rsid w:val="00A52F67"/>
    <w:rsid w:val="00A52FE6"/>
    <w:rsid w:val="00A53D2B"/>
    <w:rsid w:val="00A53FBC"/>
    <w:rsid w:val="00A54206"/>
    <w:rsid w:val="00A54E5C"/>
    <w:rsid w:val="00A552FC"/>
    <w:rsid w:val="00A55C70"/>
    <w:rsid w:val="00A56414"/>
    <w:rsid w:val="00A56A09"/>
    <w:rsid w:val="00A56A0F"/>
    <w:rsid w:val="00A60C41"/>
    <w:rsid w:val="00A61E39"/>
    <w:rsid w:val="00A6237E"/>
    <w:rsid w:val="00A6284B"/>
    <w:rsid w:val="00A62AAB"/>
    <w:rsid w:val="00A62F71"/>
    <w:rsid w:val="00A630C1"/>
    <w:rsid w:val="00A631FD"/>
    <w:rsid w:val="00A63337"/>
    <w:rsid w:val="00A640EE"/>
    <w:rsid w:val="00A644B3"/>
    <w:rsid w:val="00A647BE"/>
    <w:rsid w:val="00A64D46"/>
    <w:rsid w:val="00A64DF0"/>
    <w:rsid w:val="00A651E5"/>
    <w:rsid w:val="00A65BD6"/>
    <w:rsid w:val="00A663E3"/>
    <w:rsid w:val="00A676D6"/>
    <w:rsid w:val="00A7013A"/>
    <w:rsid w:val="00A70A11"/>
    <w:rsid w:val="00A70EDA"/>
    <w:rsid w:val="00A7166E"/>
    <w:rsid w:val="00A72750"/>
    <w:rsid w:val="00A72F85"/>
    <w:rsid w:val="00A740E2"/>
    <w:rsid w:val="00A74813"/>
    <w:rsid w:val="00A74E58"/>
    <w:rsid w:val="00A75261"/>
    <w:rsid w:val="00A75C1C"/>
    <w:rsid w:val="00A75C7E"/>
    <w:rsid w:val="00A76413"/>
    <w:rsid w:val="00A76742"/>
    <w:rsid w:val="00A76885"/>
    <w:rsid w:val="00A768EF"/>
    <w:rsid w:val="00A76FA3"/>
    <w:rsid w:val="00A8010B"/>
    <w:rsid w:val="00A80263"/>
    <w:rsid w:val="00A80346"/>
    <w:rsid w:val="00A805AA"/>
    <w:rsid w:val="00A80B00"/>
    <w:rsid w:val="00A80FF0"/>
    <w:rsid w:val="00A811EC"/>
    <w:rsid w:val="00A81E7F"/>
    <w:rsid w:val="00A82020"/>
    <w:rsid w:val="00A82277"/>
    <w:rsid w:val="00A8250B"/>
    <w:rsid w:val="00A825D1"/>
    <w:rsid w:val="00A8274C"/>
    <w:rsid w:val="00A82931"/>
    <w:rsid w:val="00A82B87"/>
    <w:rsid w:val="00A82D50"/>
    <w:rsid w:val="00A837D2"/>
    <w:rsid w:val="00A84887"/>
    <w:rsid w:val="00A84CA6"/>
    <w:rsid w:val="00A85D4D"/>
    <w:rsid w:val="00A861E6"/>
    <w:rsid w:val="00A864B7"/>
    <w:rsid w:val="00A86AF5"/>
    <w:rsid w:val="00A87B3E"/>
    <w:rsid w:val="00A90259"/>
    <w:rsid w:val="00A929C7"/>
    <w:rsid w:val="00A93A37"/>
    <w:rsid w:val="00A943A6"/>
    <w:rsid w:val="00A946CE"/>
    <w:rsid w:val="00A96002"/>
    <w:rsid w:val="00A965C0"/>
    <w:rsid w:val="00A96840"/>
    <w:rsid w:val="00A969A1"/>
    <w:rsid w:val="00A9742A"/>
    <w:rsid w:val="00A979AA"/>
    <w:rsid w:val="00A97DE5"/>
    <w:rsid w:val="00A97FC0"/>
    <w:rsid w:val="00AA0272"/>
    <w:rsid w:val="00AA051D"/>
    <w:rsid w:val="00AA1985"/>
    <w:rsid w:val="00AA1CEA"/>
    <w:rsid w:val="00AA1D4A"/>
    <w:rsid w:val="00AA24E8"/>
    <w:rsid w:val="00AA29FB"/>
    <w:rsid w:val="00AA2A73"/>
    <w:rsid w:val="00AA348F"/>
    <w:rsid w:val="00AA3A51"/>
    <w:rsid w:val="00AA4091"/>
    <w:rsid w:val="00AA42C8"/>
    <w:rsid w:val="00AA531F"/>
    <w:rsid w:val="00AA568A"/>
    <w:rsid w:val="00AA61E7"/>
    <w:rsid w:val="00AA687C"/>
    <w:rsid w:val="00AA6D4E"/>
    <w:rsid w:val="00AA74AC"/>
    <w:rsid w:val="00AA7549"/>
    <w:rsid w:val="00AB0569"/>
    <w:rsid w:val="00AB0953"/>
    <w:rsid w:val="00AB0B84"/>
    <w:rsid w:val="00AB153D"/>
    <w:rsid w:val="00AB15DF"/>
    <w:rsid w:val="00AB1A22"/>
    <w:rsid w:val="00AB1DD0"/>
    <w:rsid w:val="00AB1E47"/>
    <w:rsid w:val="00AB2583"/>
    <w:rsid w:val="00AB2AF0"/>
    <w:rsid w:val="00AB34CA"/>
    <w:rsid w:val="00AB3FA4"/>
    <w:rsid w:val="00AB4B99"/>
    <w:rsid w:val="00AB5262"/>
    <w:rsid w:val="00AB5652"/>
    <w:rsid w:val="00AB5CE4"/>
    <w:rsid w:val="00AB5D50"/>
    <w:rsid w:val="00AB6717"/>
    <w:rsid w:val="00AC0211"/>
    <w:rsid w:val="00AC035E"/>
    <w:rsid w:val="00AC2580"/>
    <w:rsid w:val="00AC29A0"/>
    <w:rsid w:val="00AC2A9B"/>
    <w:rsid w:val="00AC334C"/>
    <w:rsid w:val="00AC3CA1"/>
    <w:rsid w:val="00AC48AD"/>
    <w:rsid w:val="00AC4B12"/>
    <w:rsid w:val="00AC506C"/>
    <w:rsid w:val="00AC5810"/>
    <w:rsid w:val="00AC5D8A"/>
    <w:rsid w:val="00AC64DE"/>
    <w:rsid w:val="00AC66D3"/>
    <w:rsid w:val="00AC6727"/>
    <w:rsid w:val="00AC6BA3"/>
    <w:rsid w:val="00AC6C41"/>
    <w:rsid w:val="00AC7308"/>
    <w:rsid w:val="00AC781D"/>
    <w:rsid w:val="00AD01F4"/>
    <w:rsid w:val="00AD094C"/>
    <w:rsid w:val="00AD0F87"/>
    <w:rsid w:val="00AD13F7"/>
    <w:rsid w:val="00AD20F5"/>
    <w:rsid w:val="00AD2580"/>
    <w:rsid w:val="00AD2D61"/>
    <w:rsid w:val="00AD2EF8"/>
    <w:rsid w:val="00AD332E"/>
    <w:rsid w:val="00AD3486"/>
    <w:rsid w:val="00AD38B5"/>
    <w:rsid w:val="00AD3F85"/>
    <w:rsid w:val="00AD3FEC"/>
    <w:rsid w:val="00AD4F94"/>
    <w:rsid w:val="00AD5F07"/>
    <w:rsid w:val="00AD6024"/>
    <w:rsid w:val="00AD673E"/>
    <w:rsid w:val="00AD6AD6"/>
    <w:rsid w:val="00AE08E5"/>
    <w:rsid w:val="00AE0A1A"/>
    <w:rsid w:val="00AE0B03"/>
    <w:rsid w:val="00AE0EAF"/>
    <w:rsid w:val="00AE1131"/>
    <w:rsid w:val="00AE12EA"/>
    <w:rsid w:val="00AE14C2"/>
    <w:rsid w:val="00AE1B56"/>
    <w:rsid w:val="00AE259F"/>
    <w:rsid w:val="00AE2F24"/>
    <w:rsid w:val="00AE30E7"/>
    <w:rsid w:val="00AE338F"/>
    <w:rsid w:val="00AE40CB"/>
    <w:rsid w:val="00AE4D49"/>
    <w:rsid w:val="00AE4FFA"/>
    <w:rsid w:val="00AE6836"/>
    <w:rsid w:val="00AE695C"/>
    <w:rsid w:val="00AE6E8C"/>
    <w:rsid w:val="00AE6F09"/>
    <w:rsid w:val="00AE7316"/>
    <w:rsid w:val="00AF0248"/>
    <w:rsid w:val="00AF0280"/>
    <w:rsid w:val="00AF0515"/>
    <w:rsid w:val="00AF0779"/>
    <w:rsid w:val="00AF0C2C"/>
    <w:rsid w:val="00AF1DA1"/>
    <w:rsid w:val="00AF20CB"/>
    <w:rsid w:val="00AF2854"/>
    <w:rsid w:val="00AF353B"/>
    <w:rsid w:val="00AF3887"/>
    <w:rsid w:val="00AF3C89"/>
    <w:rsid w:val="00AF3EEA"/>
    <w:rsid w:val="00AF47F3"/>
    <w:rsid w:val="00AF515C"/>
    <w:rsid w:val="00AF52EB"/>
    <w:rsid w:val="00AF578C"/>
    <w:rsid w:val="00AF5A26"/>
    <w:rsid w:val="00AF625B"/>
    <w:rsid w:val="00AF63FE"/>
    <w:rsid w:val="00AF778A"/>
    <w:rsid w:val="00B008B5"/>
    <w:rsid w:val="00B00AB5"/>
    <w:rsid w:val="00B00AC8"/>
    <w:rsid w:val="00B017DF"/>
    <w:rsid w:val="00B02A02"/>
    <w:rsid w:val="00B02A72"/>
    <w:rsid w:val="00B02FF1"/>
    <w:rsid w:val="00B04057"/>
    <w:rsid w:val="00B04820"/>
    <w:rsid w:val="00B04BAA"/>
    <w:rsid w:val="00B04CF8"/>
    <w:rsid w:val="00B052F9"/>
    <w:rsid w:val="00B070BD"/>
    <w:rsid w:val="00B076FD"/>
    <w:rsid w:val="00B077CC"/>
    <w:rsid w:val="00B07B3A"/>
    <w:rsid w:val="00B1122A"/>
    <w:rsid w:val="00B11844"/>
    <w:rsid w:val="00B11974"/>
    <w:rsid w:val="00B122B0"/>
    <w:rsid w:val="00B1262E"/>
    <w:rsid w:val="00B12EC8"/>
    <w:rsid w:val="00B13132"/>
    <w:rsid w:val="00B1319C"/>
    <w:rsid w:val="00B1322F"/>
    <w:rsid w:val="00B137F3"/>
    <w:rsid w:val="00B1422E"/>
    <w:rsid w:val="00B145B7"/>
    <w:rsid w:val="00B15437"/>
    <w:rsid w:val="00B15496"/>
    <w:rsid w:val="00B159DE"/>
    <w:rsid w:val="00B15B1C"/>
    <w:rsid w:val="00B16B92"/>
    <w:rsid w:val="00B16D2A"/>
    <w:rsid w:val="00B16FC7"/>
    <w:rsid w:val="00B1771F"/>
    <w:rsid w:val="00B1782D"/>
    <w:rsid w:val="00B17D53"/>
    <w:rsid w:val="00B200A5"/>
    <w:rsid w:val="00B205AD"/>
    <w:rsid w:val="00B20970"/>
    <w:rsid w:val="00B20E84"/>
    <w:rsid w:val="00B2187E"/>
    <w:rsid w:val="00B21CB4"/>
    <w:rsid w:val="00B221A8"/>
    <w:rsid w:val="00B2363F"/>
    <w:rsid w:val="00B23C43"/>
    <w:rsid w:val="00B23D73"/>
    <w:rsid w:val="00B24340"/>
    <w:rsid w:val="00B245D7"/>
    <w:rsid w:val="00B24B37"/>
    <w:rsid w:val="00B25248"/>
    <w:rsid w:val="00B264E4"/>
    <w:rsid w:val="00B268BF"/>
    <w:rsid w:val="00B26C66"/>
    <w:rsid w:val="00B277F9"/>
    <w:rsid w:val="00B27B54"/>
    <w:rsid w:val="00B27C89"/>
    <w:rsid w:val="00B27FC6"/>
    <w:rsid w:val="00B30375"/>
    <w:rsid w:val="00B31EFE"/>
    <w:rsid w:val="00B32206"/>
    <w:rsid w:val="00B32732"/>
    <w:rsid w:val="00B3287B"/>
    <w:rsid w:val="00B328CA"/>
    <w:rsid w:val="00B32DB7"/>
    <w:rsid w:val="00B32ED8"/>
    <w:rsid w:val="00B33145"/>
    <w:rsid w:val="00B3363D"/>
    <w:rsid w:val="00B338EC"/>
    <w:rsid w:val="00B340AB"/>
    <w:rsid w:val="00B3412B"/>
    <w:rsid w:val="00B346F3"/>
    <w:rsid w:val="00B35041"/>
    <w:rsid w:val="00B36164"/>
    <w:rsid w:val="00B364A1"/>
    <w:rsid w:val="00B365B3"/>
    <w:rsid w:val="00B3677B"/>
    <w:rsid w:val="00B36C75"/>
    <w:rsid w:val="00B37A4C"/>
    <w:rsid w:val="00B40AA6"/>
    <w:rsid w:val="00B40B67"/>
    <w:rsid w:val="00B40BC5"/>
    <w:rsid w:val="00B4232E"/>
    <w:rsid w:val="00B424A7"/>
    <w:rsid w:val="00B42590"/>
    <w:rsid w:val="00B43353"/>
    <w:rsid w:val="00B43771"/>
    <w:rsid w:val="00B43814"/>
    <w:rsid w:val="00B4391B"/>
    <w:rsid w:val="00B448D6"/>
    <w:rsid w:val="00B454B0"/>
    <w:rsid w:val="00B45A85"/>
    <w:rsid w:val="00B45D15"/>
    <w:rsid w:val="00B462F2"/>
    <w:rsid w:val="00B46491"/>
    <w:rsid w:val="00B46537"/>
    <w:rsid w:val="00B466AE"/>
    <w:rsid w:val="00B46D32"/>
    <w:rsid w:val="00B47383"/>
    <w:rsid w:val="00B47823"/>
    <w:rsid w:val="00B47F4F"/>
    <w:rsid w:val="00B50593"/>
    <w:rsid w:val="00B51538"/>
    <w:rsid w:val="00B517D3"/>
    <w:rsid w:val="00B51964"/>
    <w:rsid w:val="00B52BF8"/>
    <w:rsid w:val="00B52FBF"/>
    <w:rsid w:val="00B53116"/>
    <w:rsid w:val="00B535C5"/>
    <w:rsid w:val="00B53C3D"/>
    <w:rsid w:val="00B53EF4"/>
    <w:rsid w:val="00B5473B"/>
    <w:rsid w:val="00B548F0"/>
    <w:rsid w:val="00B54A37"/>
    <w:rsid w:val="00B55130"/>
    <w:rsid w:val="00B55753"/>
    <w:rsid w:val="00B5674E"/>
    <w:rsid w:val="00B56787"/>
    <w:rsid w:val="00B56D3D"/>
    <w:rsid w:val="00B56DEF"/>
    <w:rsid w:val="00B60064"/>
    <w:rsid w:val="00B606C6"/>
    <w:rsid w:val="00B61067"/>
    <w:rsid w:val="00B61249"/>
    <w:rsid w:val="00B617E2"/>
    <w:rsid w:val="00B6268F"/>
    <w:rsid w:val="00B6275B"/>
    <w:rsid w:val="00B637D6"/>
    <w:rsid w:val="00B63BCE"/>
    <w:rsid w:val="00B63D28"/>
    <w:rsid w:val="00B641DD"/>
    <w:rsid w:val="00B64273"/>
    <w:rsid w:val="00B645D8"/>
    <w:rsid w:val="00B64A0D"/>
    <w:rsid w:val="00B65761"/>
    <w:rsid w:val="00B66AA5"/>
    <w:rsid w:val="00B6714C"/>
    <w:rsid w:val="00B67421"/>
    <w:rsid w:val="00B678A9"/>
    <w:rsid w:val="00B678B9"/>
    <w:rsid w:val="00B67FCC"/>
    <w:rsid w:val="00B70B1D"/>
    <w:rsid w:val="00B70E6E"/>
    <w:rsid w:val="00B70EDD"/>
    <w:rsid w:val="00B7156D"/>
    <w:rsid w:val="00B7177B"/>
    <w:rsid w:val="00B71AF9"/>
    <w:rsid w:val="00B71D40"/>
    <w:rsid w:val="00B7203F"/>
    <w:rsid w:val="00B729ED"/>
    <w:rsid w:val="00B73DE4"/>
    <w:rsid w:val="00B741B2"/>
    <w:rsid w:val="00B74498"/>
    <w:rsid w:val="00B74948"/>
    <w:rsid w:val="00B75492"/>
    <w:rsid w:val="00B75888"/>
    <w:rsid w:val="00B75ADA"/>
    <w:rsid w:val="00B75F5A"/>
    <w:rsid w:val="00B7627F"/>
    <w:rsid w:val="00B76BEB"/>
    <w:rsid w:val="00B77555"/>
    <w:rsid w:val="00B778C5"/>
    <w:rsid w:val="00B77D1B"/>
    <w:rsid w:val="00B77E7C"/>
    <w:rsid w:val="00B77FD1"/>
    <w:rsid w:val="00B80C0D"/>
    <w:rsid w:val="00B81082"/>
    <w:rsid w:val="00B81857"/>
    <w:rsid w:val="00B81C81"/>
    <w:rsid w:val="00B82674"/>
    <w:rsid w:val="00B828A0"/>
    <w:rsid w:val="00B830BB"/>
    <w:rsid w:val="00B84132"/>
    <w:rsid w:val="00B84168"/>
    <w:rsid w:val="00B841A5"/>
    <w:rsid w:val="00B84219"/>
    <w:rsid w:val="00B848D9"/>
    <w:rsid w:val="00B8498D"/>
    <w:rsid w:val="00B84D76"/>
    <w:rsid w:val="00B863DB"/>
    <w:rsid w:val="00B86A32"/>
    <w:rsid w:val="00B86BB2"/>
    <w:rsid w:val="00B86EBD"/>
    <w:rsid w:val="00B870EE"/>
    <w:rsid w:val="00B875D4"/>
    <w:rsid w:val="00B875F1"/>
    <w:rsid w:val="00B877AE"/>
    <w:rsid w:val="00B87C5A"/>
    <w:rsid w:val="00B906F3"/>
    <w:rsid w:val="00B908A1"/>
    <w:rsid w:val="00B9099C"/>
    <w:rsid w:val="00B90B23"/>
    <w:rsid w:val="00B90F11"/>
    <w:rsid w:val="00B91956"/>
    <w:rsid w:val="00B91C42"/>
    <w:rsid w:val="00B92231"/>
    <w:rsid w:val="00B92734"/>
    <w:rsid w:val="00B933B2"/>
    <w:rsid w:val="00B93578"/>
    <w:rsid w:val="00B93FFE"/>
    <w:rsid w:val="00B943FC"/>
    <w:rsid w:val="00B94534"/>
    <w:rsid w:val="00B9551F"/>
    <w:rsid w:val="00B956AC"/>
    <w:rsid w:val="00B957E7"/>
    <w:rsid w:val="00B958D6"/>
    <w:rsid w:val="00B96036"/>
    <w:rsid w:val="00B961A2"/>
    <w:rsid w:val="00B96302"/>
    <w:rsid w:val="00B96CB3"/>
    <w:rsid w:val="00B9710B"/>
    <w:rsid w:val="00B97428"/>
    <w:rsid w:val="00B97A1F"/>
    <w:rsid w:val="00BA0C2C"/>
    <w:rsid w:val="00BA2034"/>
    <w:rsid w:val="00BA20C1"/>
    <w:rsid w:val="00BA23BB"/>
    <w:rsid w:val="00BA24A8"/>
    <w:rsid w:val="00BA2793"/>
    <w:rsid w:val="00BA2A16"/>
    <w:rsid w:val="00BA2AD5"/>
    <w:rsid w:val="00BA2B5C"/>
    <w:rsid w:val="00BA31A1"/>
    <w:rsid w:val="00BA44A8"/>
    <w:rsid w:val="00BA4694"/>
    <w:rsid w:val="00BA5542"/>
    <w:rsid w:val="00BA567F"/>
    <w:rsid w:val="00BA5DAD"/>
    <w:rsid w:val="00BA5E43"/>
    <w:rsid w:val="00BA673C"/>
    <w:rsid w:val="00BA69E3"/>
    <w:rsid w:val="00BA6C6C"/>
    <w:rsid w:val="00BA7121"/>
    <w:rsid w:val="00BA7AA3"/>
    <w:rsid w:val="00BB021B"/>
    <w:rsid w:val="00BB15EA"/>
    <w:rsid w:val="00BB1744"/>
    <w:rsid w:val="00BB26BB"/>
    <w:rsid w:val="00BB2C84"/>
    <w:rsid w:val="00BB34AD"/>
    <w:rsid w:val="00BB3893"/>
    <w:rsid w:val="00BB3946"/>
    <w:rsid w:val="00BB3B34"/>
    <w:rsid w:val="00BB3DFB"/>
    <w:rsid w:val="00BB44AD"/>
    <w:rsid w:val="00BB461E"/>
    <w:rsid w:val="00BB4E22"/>
    <w:rsid w:val="00BB51C9"/>
    <w:rsid w:val="00BB5EBA"/>
    <w:rsid w:val="00BB5FA0"/>
    <w:rsid w:val="00BB6DDE"/>
    <w:rsid w:val="00BB7585"/>
    <w:rsid w:val="00BB76D0"/>
    <w:rsid w:val="00BB7DA7"/>
    <w:rsid w:val="00BC00A0"/>
    <w:rsid w:val="00BC00D6"/>
    <w:rsid w:val="00BC03CF"/>
    <w:rsid w:val="00BC0F04"/>
    <w:rsid w:val="00BC1C39"/>
    <w:rsid w:val="00BC1D59"/>
    <w:rsid w:val="00BC20F2"/>
    <w:rsid w:val="00BC2337"/>
    <w:rsid w:val="00BC279E"/>
    <w:rsid w:val="00BC295D"/>
    <w:rsid w:val="00BC2ED7"/>
    <w:rsid w:val="00BC369F"/>
    <w:rsid w:val="00BC370E"/>
    <w:rsid w:val="00BC37E5"/>
    <w:rsid w:val="00BC3E67"/>
    <w:rsid w:val="00BC4DF4"/>
    <w:rsid w:val="00BC4EBF"/>
    <w:rsid w:val="00BC529C"/>
    <w:rsid w:val="00BC5723"/>
    <w:rsid w:val="00BC59AB"/>
    <w:rsid w:val="00BC5B0B"/>
    <w:rsid w:val="00BC630A"/>
    <w:rsid w:val="00BC63A9"/>
    <w:rsid w:val="00BC643F"/>
    <w:rsid w:val="00BC6B4E"/>
    <w:rsid w:val="00BC76CA"/>
    <w:rsid w:val="00BC79BA"/>
    <w:rsid w:val="00BD0EFD"/>
    <w:rsid w:val="00BD1B48"/>
    <w:rsid w:val="00BD1D4D"/>
    <w:rsid w:val="00BD2933"/>
    <w:rsid w:val="00BD2EA3"/>
    <w:rsid w:val="00BD2F8E"/>
    <w:rsid w:val="00BD4C2D"/>
    <w:rsid w:val="00BD4F99"/>
    <w:rsid w:val="00BD50EA"/>
    <w:rsid w:val="00BD538F"/>
    <w:rsid w:val="00BD54CE"/>
    <w:rsid w:val="00BD576A"/>
    <w:rsid w:val="00BD6473"/>
    <w:rsid w:val="00BD749C"/>
    <w:rsid w:val="00BD768D"/>
    <w:rsid w:val="00BD790D"/>
    <w:rsid w:val="00BD7D47"/>
    <w:rsid w:val="00BE0FD2"/>
    <w:rsid w:val="00BE113E"/>
    <w:rsid w:val="00BE1B13"/>
    <w:rsid w:val="00BE1DF6"/>
    <w:rsid w:val="00BE2082"/>
    <w:rsid w:val="00BE2463"/>
    <w:rsid w:val="00BE3A0E"/>
    <w:rsid w:val="00BE3D93"/>
    <w:rsid w:val="00BE40FB"/>
    <w:rsid w:val="00BE441C"/>
    <w:rsid w:val="00BE46D6"/>
    <w:rsid w:val="00BE47AA"/>
    <w:rsid w:val="00BE568A"/>
    <w:rsid w:val="00BE5E92"/>
    <w:rsid w:val="00BE6717"/>
    <w:rsid w:val="00BE6E43"/>
    <w:rsid w:val="00BE6FFD"/>
    <w:rsid w:val="00BE78A7"/>
    <w:rsid w:val="00BE7FB0"/>
    <w:rsid w:val="00BF00B0"/>
    <w:rsid w:val="00BF041D"/>
    <w:rsid w:val="00BF0674"/>
    <w:rsid w:val="00BF0875"/>
    <w:rsid w:val="00BF1182"/>
    <w:rsid w:val="00BF1A46"/>
    <w:rsid w:val="00BF1DC4"/>
    <w:rsid w:val="00BF2554"/>
    <w:rsid w:val="00BF26C6"/>
    <w:rsid w:val="00BF2D64"/>
    <w:rsid w:val="00BF2F18"/>
    <w:rsid w:val="00BF492F"/>
    <w:rsid w:val="00BF5E16"/>
    <w:rsid w:val="00BF60DE"/>
    <w:rsid w:val="00BF611B"/>
    <w:rsid w:val="00BF69C3"/>
    <w:rsid w:val="00BF6A32"/>
    <w:rsid w:val="00BF6B40"/>
    <w:rsid w:val="00BF6C20"/>
    <w:rsid w:val="00BF6E93"/>
    <w:rsid w:val="00BF7633"/>
    <w:rsid w:val="00C004CA"/>
    <w:rsid w:val="00C00A97"/>
    <w:rsid w:val="00C00B70"/>
    <w:rsid w:val="00C00B9E"/>
    <w:rsid w:val="00C017D0"/>
    <w:rsid w:val="00C01DCC"/>
    <w:rsid w:val="00C02075"/>
    <w:rsid w:val="00C02366"/>
    <w:rsid w:val="00C02449"/>
    <w:rsid w:val="00C027E1"/>
    <w:rsid w:val="00C02C95"/>
    <w:rsid w:val="00C03132"/>
    <w:rsid w:val="00C03330"/>
    <w:rsid w:val="00C034E9"/>
    <w:rsid w:val="00C038DC"/>
    <w:rsid w:val="00C041FE"/>
    <w:rsid w:val="00C047A2"/>
    <w:rsid w:val="00C0481F"/>
    <w:rsid w:val="00C04E94"/>
    <w:rsid w:val="00C063DB"/>
    <w:rsid w:val="00C06903"/>
    <w:rsid w:val="00C06E4C"/>
    <w:rsid w:val="00C06FB7"/>
    <w:rsid w:val="00C07344"/>
    <w:rsid w:val="00C07E5E"/>
    <w:rsid w:val="00C10A14"/>
    <w:rsid w:val="00C10DB9"/>
    <w:rsid w:val="00C12CA6"/>
    <w:rsid w:val="00C134BC"/>
    <w:rsid w:val="00C136F9"/>
    <w:rsid w:val="00C14E83"/>
    <w:rsid w:val="00C14EC4"/>
    <w:rsid w:val="00C15215"/>
    <w:rsid w:val="00C157ED"/>
    <w:rsid w:val="00C15E41"/>
    <w:rsid w:val="00C1619D"/>
    <w:rsid w:val="00C161B2"/>
    <w:rsid w:val="00C161B5"/>
    <w:rsid w:val="00C17AF9"/>
    <w:rsid w:val="00C20796"/>
    <w:rsid w:val="00C21120"/>
    <w:rsid w:val="00C211C9"/>
    <w:rsid w:val="00C212B5"/>
    <w:rsid w:val="00C223B5"/>
    <w:rsid w:val="00C225D8"/>
    <w:rsid w:val="00C226F0"/>
    <w:rsid w:val="00C23756"/>
    <w:rsid w:val="00C2381F"/>
    <w:rsid w:val="00C23A1C"/>
    <w:rsid w:val="00C23ABD"/>
    <w:rsid w:val="00C241EF"/>
    <w:rsid w:val="00C244E7"/>
    <w:rsid w:val="00C24892"/>
    <w:rsid w:val="00C24F37"/>
    <w:rsid w:val="00C24F5E"/>
    <w:rsid w:val="00C256CE"/>
    <w:rsid w:val="00C2576D"/>
    <w:rsid w:val="00C261FF"/>
    <w:rsid w:val="00C2703E"/>
    <w:rsid w:val="00C27178"/>
    <w:rsid w:val="00C27513"/>
    <w:rsid w:val="00C27AEC"/>
    <w:rsid w:val="00C3036F"/>
    <w:rsid w:val="00C30F21"/>
    <w:rsid w:val="00C31163"/>
    <w:rsid w:val="00C31AFF"/>
    <w:rsid w:val="00C31DBE"/>
    <w:rsid w:val="00C32451"/>
    <w:rsid w:val="00C3280E"/>
    <w:rsid w:val="00C328D4"/>
    <w:rsid w:val="00C32B4D"/>
    <w:rsid w:val="00C32C83"/>
    <w:rsid w:val="00C32FB6"/>
    <w:rsid w:val="00C33117"/>
    <w:rsid w:val="00C336DB"/>
    <w:rsid w:val="00C33EAA"/>
    <w:rsid w:val="00C3408F"/>
    <w:rsid w:val="00C34233"/>
    <w:rsid w:val="00C34814"/>
    <w:rsid w:val="00C35189"/>
    <w:rsid w:val="00C35A95"/>
    <w:rsid w:val="00C35F44"/>
    <w:rsid w:val="00C3651E"/>
    <w:rsid w:val="00C36841"/>
    <w:rsid w:val="00C36B9C"/>
    <w:rsid w:val="00C36C6F"/>
    <w:rsid w:val="00C36CAB"/>
    <w:rsid w:val="00C3704A"/>
    <w:rsid w:val="00C376E3"/>
    <w:rsid w:val="00C40626"/>
    <w:rsid w:val="00C407D2"/>
    <w:rsid w:val="00C40A06"/>
    <w:rsid w:val="00C40AFB"/>
    <w:rsid w:val="00C40B32"/>
    <w:rsid w:val="00C41452"/>
    <w:rsid w:val="00C41663"/>
    <w:rsid w:val="00C41E95"/>
    <w:rsid w:val="00C427DD"/>
    <w:rsid w:val="00C42FCA"/>
    <w:rsid w:val="00C430C7"/>
    <w:rsid w:val="00C432A7"/>
    <w:rsid w:val="00C44495"/>
    <w:rsid w:val="00C44E08"/>
    <w:rsid w:val="00C4586B"/>
    <w:rsid w:val="00C45C79"/>
    <w:rsid w:val="00C47C0C"/>
    <w:rsid w:val="00C47C5B"/>
    <w:rsid w:val="00C47D48"/>
    <w:rsid w:val="00C47D80"/>
    <w:rsid w:val="00C47F98"/>
    <w:rsid w:val="00C50391"/>
    <w:rsid w:val="00C5094B"/>
    <w:rsid w:val="00C509F1"/>
    <w:rsid w:val="00C50B47"/>
    <w:rsid w:val="00C5141D"/>
    <w:rsid w:val="00C51997"/>
    <w:rsid w:val="00C51B2A"/>
    <w:rsid w:val="00C521F4"/>
    <w:rsid w:val="00C52294"/>
    <w:rsid w:val="00C527DE"/>
    <w:rsid w:val="00C529FA"/>
    <w:rsid w:val="00C52AC3"/>
    <w:rsid w:val="00C539A8"/>
    <w:rsid w:val="00C53CF0"/>
    <w:rsid w:val="00C54B33"/>
    <w:rsid w:val="00C5558E"/>
    <w:rsid w:val="00C5562D"/>
    <w:rsid w:val="00C55B4C"/>
    <w:rsid w:val="00C560C9"/>
    <w:rsid w:val="00C562EE"/>
    <w:rsid w:val="00C5672C"/>
    <w:rsid w:val="00C56780"/>
    <w:rsid w:val="00C57A04"/>
    <w:rsid w:val="00C57E7D"/>
    <w:rsid w:val="00C60529"/>
    <w:rsid w:val="00C60C9C"/>
    <w:rsid w:val="00C60FDC"/>
    <w:rsid w:val="00C6165D"/>
    <w:rsid w:val="00C61722"/>
    <w:rsid w:val="00C6172A"/>
    <w:rsid w:val="00C6251C"/>
    <w:rsid w:val="00C627FC"/>
    <w:rsid w:val="00C62AA2"/>
    <w:rsid w:val="00C62C10"/>
    <w:rsid w:val="00C62EA0"/>
    <w:rsid w:val="00C63BDD"/>
    <w:rsid w:val="00C64782"/>
    <w:rsid w:val="00C6534C"/>
    <w:rsid w:val="00C655F8"/>
    <w:rsid w:val="00C65830"/>
    <w:rsid w:val="00C65871"/>
    <w:rsid w:val="00C65876"/>
    <w:rsid w:val="00C65CA5"/>
    <w:rsid w:val="00C661D6"/>
    <w:rsid w:val="00C663E4"/>
    <w:rsid w:val="00C670F5"/>
    <w:rsid w:val="00C67B73"/>
    <w:rsid w:val="00C67B75"/>
    <w:rsid w:val="00C67BD6"/>
    <w:rsid w:val="00C70BFC"/>
    <w:rsid w:val="00C70F8C"/>
    <w:rsid w:val="00C7115B"/>
    <w:rsid w:val="00C71C67"/>
    <w:rsid w:val="00C724E1"/>
    <w:rsid w:val="00C72A89"/>
    <w:rsid w:val="00C72E89"/>
    <w:rsid w:val="00C73C8F"/>
    <w:rsid w:val="00C73FBC"/>
    <w:rsid w:val="00C7438B"/>
    <w:rsid w:val="00C74796"/>
    <w:rsid w:val="00C75F58"/>
    <w:rsid w:val="00C761B4"/>
    <w:rsid w:val="00C76FB0"/>
    <w:rsid w:val="00C77675"/>
    <w:rsid w:val="00C80049"/>
    <w:rsid w:val="00C802BA"/>
    <w:rsid w:val="00C81068"/>
    <w:rsid w:val="00C81882"/>
    <w:rsid w:val="00C81DBD"/>
    <w:rsid w:val="00C8210D"/>
    <w:rsid w:val="00C821E1"/>
    <w:rsid w:val="00C8299A"/>
    <w:rsid w:val="00C83BA2"/>
    <w:rsid w:val="00C8415B"/>
    <w:rsid w:val="00C8422E"/>
    <w:rsid w:val="00C84297"/>
    <w:rsid w:val="00C84417"/>
    <w:rsid w:val="00C849D7"/>
    <w:rsid w:val="00C84DBD"/>
    <w:rsid w:val="00C85378"/>
    <w:rsid w:val="00C8547A"/>
    <w:rsid w:val="00C858F3"/>
    <w:rsid w:val="00C85940"/>
    <w:rsid w:val="00C85FF4"/>
    <w:rsid w:val="00C865DD"/>
    <w:rsid w:val="00C86701"/>
    <w:rsid w:val="00C868C5"/>
    <w:rsid w:val="00C87483"/>
    <w:rsid w:val="00C903F0"/>
    <w:rsid w:val="00C9062C"/>
    <w:rsid w:val="00C910E3"/>
    <w:rsid w:val="00C91209"/>
    <w:rsid w:val="00C913D1"/>
    <w:rsid w:val="00C917C8"/>
    <w:rsid w:val="00C91C35"/>
    <w:rsid w:val="00C91D5B"/>
    <w:rsid w:val="00C931B4"/>
    <w:rsid w:val="00C936AF"/>
    <w:rsid w:val="00C93C97"/>
    <w:rsid w:val="00C946FA"/>
    <w:rsid w:val="00C94F73"/>
    <w:rsid w:val="00C9527B"/>
    <w:rsid w:val="00C95529"/>
    <w:rsid w:val="00C9589E"/>
    <w:rsid w:val="00C95F92"/>
    <w:rsid w:val="00C962A8"/>
    <w:rsid w:val="00C9715A"/>
    <w:rsid w:val="00C971C2"/>
    <w:rsid w:val="00C97535"/>
    <w:rsid w:val="00C97B05"/>
    <w:rsid w:val="00CA06FF"/>
    <w:rsid w:val="00CA07B6"/>
    <w:rsid w:val="00CA0FBC"/>
    <w:rsid w:val="00CA14CB"/>
    <w:rsid w:val="00CA1A0F"/>
    <w:rsid w:val="00CA1D12"/>
    <w:rsid w:val="00CA29AA"/>
    <w:rsid w:val="00CA34C8"/>
    <w:rsid w:val="00CA4646"/>
    <w:rsid w:val="00CA4EB1"/>
    <w:rsid w:val="00CA5192"/>
    <w:rsid w:val="00CA5294"/>
    <w:rsid w:val="00CA589E"/>
    <w:rsid w:val="00CA6180"/>
    <w:rsid w:val="00CA673E"/>
    <w:rsid w:val="00CA6C68"/>
    <w:rsid w:val="00CA6FF9"/>
    <w:rsid w:val="00CA7136"/>
    <w:rsid w:val="00CA739B"/>
    <w:rsid w:val="00CA759F"/>
    <w:rsid w:val="00CA790C"/>
    <w:rsid w:val="00CA79D1"/>
    <w:rsid w:val="00CB25BE"/>
    <w:rsid w:val="00CB26EB"/>
    <w:rsid w:val="00CB2BFB"/>
    <w:rsid w:val="00CB324C"/>
    <w:rsid w:val="00CB346E"/>
    <w:rsid w:val="00CB3584"/>
    <w:rsid w:val="00CB47CB"/>
    <w:rsid w:val="00CB4849"/>
    <w:rsid w:val="00CB4991"/>
    <w:rsid w:val="00CB4DAC"/>
    <w:rsid w:val="00CB5120"/>
    <w:rsid w:val="00CB5487"/>
    <w:rsid w:val="00CB5989"/>
    <w:rsid w:val="00CB5F39"/>
    <w:rsid w:val="00CB625F"/>
    <w:rsid w:val="00CB67F2"/>
    <w:rsid w:val="00CB6AD0"/>
    <w:rsid w:val="00CB6CDE"/>
    <w:rsid w:val="00CB71DD"/>
    <w:rsid w:val="00CB763D"/>
    <w:rsid w:val="00CB7698"/>
    <w:rsid w:val="00CB7869"/>
    <w:rsid w:val="00CC0CCF"/>
    <w:rsid w:val="00CC0D1E"/>
    <w:rsid w:val="00CC20BA"/>
    <w:rsid w:val="00CC37EE"/>
    <w:rsid w:val="00CC38A3"/>
    <w:rsid w:val="00CC3E28"/>
    <w:rsid w:val="00CC3F99"/>
    <w:rsid w:val="00CC434D"/>
    <w:rsid w:val="00CC4B94"/>
    <w:rsid w:val="00CC4D56"/>
    <w:rsid w:val="00CC51C4"/>
    <w:rsid w:val="00CC5430"/>
    <w:rsid w:val="00CC5A07"/>
    <w:rsid w:val="00CC5C69"/>
    <w:rsid w:val="00CC5D03"/>
    <w:rsid w:val="00CC6091"/>
    <w:rsid w:val="00CC7844"/>
    <w:rsid w:val="00CC7CEF"/>
    <w:rsid w:val="00CC7E26"/>
    <w:rsid w:val="00CD0952"/>
    <w:rsid w:val="00CD09FE"/>
    <w:rsid w:val="00CD0C34"/>
    <w:rsid w:val="00CD0E2A"/>
    <w:rsid w:val="00CD1302"/>
    <w:rsid w:val="00CD13E1"/>
    <w:rsid w:val="00CD1799"/>
    <w:rsid w:val="00CD2333"/>
    <w:rsid w:val="00CD2750"/>
    <w:rsid w:val="00CD2C6A"/>
    <w:rsid w:val="00CD30A8"/>
    <w:rsid w:val="00CD314C"/>
    <w:rsid w:val="00CD3542"/>
    <w:rsid w:val="00CD4BFD"/>
    <w:rsid w:val="00CD4CE1"/>
    <w:rsid w:val="00CD4F7E"/>
    <w:rsid w:val="00CD667B"/>
    <w:rsid w:val="00CD6F92"/>
    <w:rsid w:val="00CD755D"/>
    <w:rsid w:val="00CD75EF"/>
    <w:rsid w:val="00CD7A04"/>
    <w:rsid w:val="00CD7A8E"/>
    <w:rsid w:val="00CD7DA5"/>
    <w:rsid w:val="00CE02C5"/>
    <w:rsid w:val="00CE0D6F"/>
    <w:rsid w:val="00CE12AE"/>
    <w:rsid w:val="00CE1349"/>
    <w:rsid w:val="00CE1544"/>
    <w:rsid w:val="00CE1D4A"/>
    <w:rsid w:val="00CE2812"/>
    <w:rsid w:val="00CE2A0A"/>
    <w:rsid w:val="00CE2A3A"/>
    <w:rsid w:val="00CE2D02"/>
    <w:rsid w:val="00CE2D1C"/>
    <w:rsid w:val="00CE2EA5"/>
    <w:rsid w:val="00CE2EBC"/>
    <w:rsid w:val="00CE4017"/>
    <w:rsid w:val="00CE41DF"/>
    <w:rsid w:val="00CE578D"/>
    <w:rsid w:val="00CE578F"/>
    <w:rsid w:val="00CE64E0"/>
    <w:rsid w:val="00CE69AC"/>
    <w:rsid w:val="00CE6DC6"/>
    <w:rsid w:val="00CE717D"/>
    <w:rsid w:val="00CE7522"/>
    <w:rsid w:val="00CE7563"/>
    <w:rsid w:val="00CE7832"/>
    <w:rsid w:val="00CF0146"/>
    <w:rsid w:val="00CF0418"/>
    <w:rsid w:val="00CF0DDC"/>
    <w:rsid w:val="00CF1045"/>
    <w:rsid w:val="00CF1726"/>
    <w:rsid w:val="00CF17EB"/>
    <w:rsid w:val="00CF1E72"/>
    <w:rsid w:val="00CF2225"/>
    <w:rsid w:val="00CF275B"/>
    <w:rsid w:val="00CF280C"/>
    <w:rsid w:val="00CF28F8"/>
    <w:rsid w:val="00CF304A"/>
    <w:rsid w:val="00CF32DF"/>
    <w:rsid w:val="00CF3512"/>
    <w:rsid w:val="00CF36F8"/>
    <w:rsid w:val="00CF3B90"/>
    <w:rsid w:val="00CF3C64"/>
    <w:rsid w:val="00CF48C1"/>
    <w:rsid w:val="00CF574A"/>
    <w:rsid w:val="00CF59F7"/>
    <w:rsid w:val="00CF6076"/>
    <w:rsid w:val="00CF6CF6"/>
    <w:rsid w:val="00CF6E94"/>
    <w:rsid w:val="00CF7334"/>
    <w:rsid w:val="00CF7575"/>
    <w:rsid w:val="00CF7B31"/>
    <w:rsid w:val="00CF7C12"/>
    <w:rsid w:val="00D00358"/>
    <w:rsid w:val="00D0037C"/>
    <w:rsid w:val="00D01237"/>
    <w:rsid w:val="00D019CF"/>
    <w:rsid w:val="00D01DA7"/>
    <w:rsid w:val="00D01F7C"/>
    <w:rsid w:val="00D02183"/>
    <w:rsid w:val="00D0274D"/>
    <w:rsid w:val="00D03E29"/>
    <w:rsid w:val="00D04171"/>
    <w:rsid w:val="00D04711"/>
    <w:rsid w:val="00D04D5F"/>
    <w:rsid w:val="00D04FAB"/>
    <w:rsid w:val="00D05151"/>
    <w:rsid w:val="00D051D1"/>
    <w:rsid w:val="00D055B9"/>
    <w:rsid w:val="00D05606"/>
    <w:rsid w:val="00D05DC0"/>
    <w:rsid w:val="00D06300"/>
    <w:rsid w:val="00D063F2"/>
    <w:rsid w:val="00D06A05"/>
    <w:rsid w:val="00D06A0A"/>
    <w:rsid w:val="00D07337"/>
    <w:rsid w:val="00D07672"/>
    <w:rsid w:val="00D0777F"/>
    <w:rsid w:val="00D077CD"/>
    <w:rsid w:val="00D07C59"/>
    <w:rsid w:val="00D103AC"/>
    <w:rsid w:val="00D1074C"/>
    <w:rsid w:val="00D11907"/>
    <w:rsid w:val="00D11CF7"/>
    <w:rsid w:val="00D12588"/>
    <w:rsid w:val="00D132A4"/>
    <w:rsid w:val="00D14AA8"/>
    <w:rsid w:val="00D14BE6"/>
    <w:rsid w:val="00D155B5"/>
    <w:rsid w:val="00D15748"/>
    <w:rsid w:val="00D15C95"/>
    <w:rsid w:val="00D16749"/>
    <w:rsid w:val="00D16B55"/>
    <w:rsid w:val="00D16C85"/>
    <w:rsid w:val="00D16EEB"/>
    <w:rsid w:val="00D17DF5"/>
    <w:rsid w:val="00D17E4E"/>
    <w:rsid w:val="00D204B1"/>
    <w:rsid w:val="00D207E1"/>
    <w:rsid w:val="00D20AAF"/>
    <w:rsid w:val="00D20B2F"/>
    <w:rsid w:val="00D20BC8"/>
    <w:rsid w:val="00D221C4"/>
    <w:rsid w:val="00D221F8"/>
    <w:rsid w:val="00D2229D"/>
    <w:rsid w:val="00D22A88"/>
    <w:rsid w:val="00D22E37"/>
    <w:rsid w:val="00D238B4"/>
    <w:rsid w:val="00D238FF"/>
    <w:rsid w:val="00D24859"/>
    <w:rsid w:val="00D24A84"/>
    <w:rsid w:val="00D24AF7"/>
    <w:rsid w:val="00D24DC1"/>
    <w:rsid w:val="00D25382"/>
    <w:rsid w:val="00D253A5"/>
    <w:rsid w:val="00D2556F"/>
    <w:rsid w:val="00D25992"/>
    <w:rsid w:val="00D266A0"/>
    <w:rsid w:val="00D267B7"/>
    <w:rsid w:val="00D269F3"/>
    <w:rsid w:val="00D26F0B"/>
    <w:rsid w:val="00D278FC"/>
    <w:rsid w:val="00D27F43"/>
    <w:rsid w:val="00D27FAB"/>
    <w:rsid w:val="00D30766"/>
    <w:rsid w:val="00D3121B"/>
    <w:rsid w:val="00D312D7"/>
    <w:rsid w:val="00D318F2"/>
    <w:rsid w:val="00D32106"/>
    <w:rsid w:val="00D326CD"/>
    <w:rsid w:val="00D335A5"/>
    <w:rsid w:val="00D337B5"/>
    <w:rsid w:val="00D341B4"/>
    <w:rsid w:val="00D3429E"/>
    <w:rsid w:val="00D347FB"/>
    <w:rsid w:val="00D34B01"/>
    <w:rsid w:val="00D34E5E"/>
    <w:rsid w:val="00D35447"/>
    <w:rsid w:val="00D35505"/>
    <w:rsid w:val="00D35534"/>
    <w:rsid w:val="00D3566F"/>
    <w:rsid w:val="00D35A90"/>
    <w:rsid w:val="00D35BB5"/>
    <w:rsid w:val="00D363E1"/>
    <w:rsid w:val="00D36E97"/>
    <w:rsid w:val="00D40937"/>
    <w:rsid w:val="00D40BD3"/>
    <w:rsid w:val="00D41109"/>
    <w:rsid w:val="00D41448"/>
    <w:rsid w:val="00D419B2"/>
    <w:rsid w:val="00D427B0"/>
    <w:rsid w:val="00D42ADC"/>
    <w:rsid w:val="00D4346D"/>
    <w:rsid w:val="00D43567"/>
    <w:rsid w:val="00D43A56"/>
    <w:rsid w:val="00D43B59"/>
    <w:rsid w:val="00D440F4"/>
    <w:rsid w:val="00D443AE"/>
    <w:rsid w:val="00D44F3E"/>
    <w:rsid w:val="00D45123"/>
    <w:rsid w:val="00D45543"/>
    <w:rsid w:val="00D45BBB"/>
    <w:rsid w:val="00D45DC2"/>
    <w:rsid w:val="00D45E51"/>
    <w:rsid w:val="00D45F29"/>
    <w:rsid w:val="00D46143"/>
    <w:rsid w:val="00D46E7F"/>
    <w:rsid w:val="00D4729A"/>
    <w:rsid w:val="00D472A1"/>
    <w:rsid w:val="00D47799"/>
    <w:rsid w:val="00D478CE"/>
    <w:rsid w:val="00D47A00"/>
    <w:rsid w:val="00D47E2A"/>
    <w:rsid w:val="00D508A3"/>
    <w:rsid w:val="00D5154F"/>
    <w:rsid w:val="00D51EEC"/>
    <w:rsid w:val="00D52E97"/>
    <w:rsid w:val="00D52FE9"/>
    <w:rsid w:val="00D53749"/>
    <w:rsid w:val="00D53F73"/>
    <w:rsid w:val="00D54816"/>
    <w:rsid w:val="00D55259"/>
    <w:rsid w:val="00D567E9"/>
    <w:rsid w:val="00D56973"/>
    <w:rsid w:val="00D56A62"/>
    <w:rsid w:val="00D57A67"/>
    <w:rsid w:val="00D57C3C"/>
    <w:rsid w:val="00D57C6B"/>
    <w:rsid w:val="00D60152"/>
    <w:rsid w:val="00D604DF"/>
    <w:rsid w:val="00D608B0"/>
    <w:rsid w:val="00D60C5C"/>
    <w:rsid w:val="00D61215"/>
    <w:rsid w:val="00D61332"/>
    <w:rsid w:val="00D61749"/>
    <w:rsid w:val="00D61EA2"/>
    <w:rsid w:val="00D6298E"/>
    <w:rsid w:val="00D636F2"/>
    <w:rsid w:val="00D636FD"/>
    <w:rsid w:val="00D6399C"/>
    <w:rsid w:val="00D63C4F"/>
    <w:rsid w:val="00D63EF1"/>
    <w:rsid w:val="00D644F5"/>
    <w:rsid w:val="00D64FC0"/>
    <w:rsid w:val="00D656EF"/>
    <w:rsid w:val="00D6578A"/>
    <w:rsid w:val="00D659DC"/>
    <w:rsid w:val="00D65AE9"/>
    <w:rsid w:val="00D65E1E"/>
    <w:rsid w:val="00D65F7B"/>
    <w:rsid w:val="00D66F26"/>
    <w:rsid w:val="00D671E3"/>
    <w:rsid w:val="00D6796E"/>
    <w:rsid w:val="00D70C8B"/>
    <w:rsid w:val="00D714E7"/>
    <w:rsid w:val="00D7156A"/>
    <w:rsid w:val="00D7273D"/>
    <w:rsid w:val="00D727D2"/>
    <w:rsid w:val="00D73D19"/>
    <w:rsid w:val="00D73F74"/>
    <w:rsid w:val="00D746EF"/>
    <w:rsid w:val="00D74D0A"/>
    <w:rsid w:val="00D7522A"/>
    <w:rsid w:val="00D7576D"/>
    <w:rsid w:val="00D75792"/>
    <w:rsid w:val="00D759DD"/>
    <w:rsid w:val="00D75CCE"/>
    <w:rsid w:val="00D76485"/>
    <w:rsid w:val="00D76CED"/>
    <w:rsid w:val="00D801B2"/>
    <w:rsid w:val="00D80562"/>
    <w:rsid w:val="00D80B84"/>
    <w:rsid w:val="00D80FD2"/>
    <w:rsid w:val="00D819D7"/>
    <w:rsid w:val="00D81D59"/>
    <w:rsid w:val="00D81E53"/>
    <w:rsid w:val="00D8228C"/>
    <w:rsid w:val="00D83564"/>
    <w:rsid w:val="00D83636"/>
    <w:rsid w:val="00D838DB"/>
    <w:rsid w:val="00D838F5"/>
    <w:rsid w:val="00D83CFF"/>
    <w:rsid w:val="00D84177"/>
    <w:rsid w:val="00D84734"/>
    <w:rsid w:val="00D8545E"/>
    <w:rsid w:val="00D858BF"/>
    <w:rsid w:val="00D85F9B"/>
    <w:rsid w:val="00D862E5"/>
    <w:rsid w:val="00D865B6"/>
    <w:rsid w:val="00D86C46"/>
    <w:rsid w:val="00D871BA"/>
    <w:rsid w:val="00D8723B"/>
    <w:rsid w:val="00D907F6"/>
    <w:rsid w:val="00D90E0E"/>
    <w:rsid w:val="00D914AA"/>
    <w:rsid w:val="00D915E5"/>
    <w:rsid w:val="00D91A71"/>
    <w:rsid w:val="00D91B11"/>
    <w:rsid w:val="00D91FE6"/>
    <w:rsid w:val="00D929A0"/>
    <w:rsid w:val="00D93821"/>
    <w:rsid w:val="00D93C54"/>
    <w:rsid w:val="00D94170"/>
    <w:rsid w:val="00D94FC9"/>
    <w:rsid w:val="00D95292"/>
    <w:rsid w:val="00D9558C"/>
    <w:rsid w:val="00D95E6C"/>
    <w:rsid w:val="00D961F7"/>
    <w:rsid w:val="00D96397"/>
    <w:rsid w:val="00D96576"/>
    <w:rsid w:val="00D9671F"/>
    <w:rsid w:val="00D96EF1"/>
    <w:rsid w:val="00D97425"/>
    <w:rsid w:val="00D97560"/>
    <w:rsid w:val="00D97632"/>
    <w:rsid w:val="00DA0542"/>
    <w:rsid w:val="00DA0E11"/>
    <w:rsid w:val="00DA1559"/>
    <w:rsid w:val="00DA2217"/>
    <w:rsid w:val="00DA2566"/>
    <w:rsid w:val="00DA2697"/>
    <w:rsid w:val="00DA2826"/>
    <w:rsid w:val="00DA32B7"/>
    <w:rsid w:val="00DA339D"/>
    <w:rsid w:val="00DA401E"/>
    <w:rsid w:val="00DA4700"/>
    <w:rsid w:val="00DA4754"/>
    <w:rsid w:val="00DA4CF9"/>
    <w:rsid w:val="00DA4F97"/>
    <w:rsid w:val="00DA5AB7"/>
    <w:rsid w:val="00DA5CC2"/>
    <w:rsid w:val="00DA61D3"/>
    <w:rsid w:val="00DA6384"/>
    <w:rsid w:val="00DA6B94"/>
    <w:rsid w:val="00DA78E3"/>
    <w:rsid w:val="00DB0132"/>
    <w:rsid w:val="00DB0DD8"/>
    <w:rsid w:val="00DB10C6"/>
    <w:rsid w:val="00DB1301"/>
    <w:rsid w:val="00DB141D"/>
    <w:rsid w:val="00DB21A4"/>
    <w:rsid w:val="00DB2E6E"/>
    <w:rsid w:val="00DB3440"/>
    <w:rsid w:val="00DB3832"/>
    <w:rsid w:val="00DB4EAB"/>
    <w:rsid w:val="00DB54DC"/>
    <w:rsid w:val="00DB61D7"/>
    <w:rsid w:val="00DB6857"/>
    <w:rsid w:val="00DB6AB5"/>
    <w:rsid w:val="00DB7AE0"/>
    <w:rsid w:val="00DC05FD"/>
    <w:rsid w:val="00DC0D4C"/>
    <w:rsid w:val="00DC10EC"/>
    <w:rsid w:val="00DC114A"/>
    <w:rsid w:val="00DC157C"/>
    <w:rsid w:val="00DC1B24"/>
    <w:rsid w:val="00DC1F57"/>
    <w:rsid w:val="00DC2DE1"/>
    <w:rsid w:val="00DC2E40"/>
    <w:rsid w:val="00DC3149"/>
    <w:rsid w:val="00DC4163"/>
    <w:rsid w:val="00DC421D"/>
    <w:rsid w:val="00DC473B"/>
    <w:rsid w:val="00DC51C9"/>
    <w:rsid w:val="00DC5984"/>
    <w:rsid w:val="00DC6839"/>
    <w:rsid w:val="00DC72A3"/>
    <w:rsid w:val="00DC77A1"/>
    <w:rsid w:val="00DC799D"/>
    <w:rsid w:val="00DC7DB5"/>
    <w:rsid w:val="00DD1CC1"/>
    <w:rsid w:val="00DD1FF5"/>
    <w:rsid w:val="00DD242C"/>
    <w:rsid w:val="00DD2BF7"/>
    <w:rsid w:val="00DD36D6"/>
    <w:rsid w:val="00DD43AE"/>
    <w:rsid w:val="00DD4D1A"/>
    <w:rsid w:val="00DD545F"/>
    <w:rsid w:val="00DD5821"/>
    <w:rsid w:val="00DD59E1"/>
    <w:rsid w:val="00DD5A90"/>
    <w:rsid w:val="00DD5E91"/>
    <w:rsid w:val="00DD5F9B"/>
    <w:rsid w:val="00DD61CF"/>
    <w:rsid w:val="00DD7273"/>
    <w:rsid w:val="00DE0F6A"/>
    <w:rsid w:val="00DE1448"/>
    <w:rsid w:val="00DE1480"/>
    <w:rsid w:val="00DE16AD"/>
    <w:rsid w:val="00DE2CBA"/>
    <w:rsid w:val="00DE2E16"/>
    <w:rsid w:val="00DE2F14"/>
    <w:rsid w:val="00DE3F13"/>
    <w:rsid w:val="00DE4499"/>
    <w:rsid w:val="00DE471E"/>
    <w:rsid w:val="00DE47C3"/>
    <w:rsid w:val="00DE47F0"/>
    <w:rsid w:val="00DE5A01"/>
    <w:rsid w:val="00DE5B26"/>
    <w:rsid w:val="00DE5CC9"/>
    <w:rsid w:val="00DE6112"/>
    <w:rsid w:val="00DE632C"/>
    <w:rsid w:val="00DE7970"/>
    <w:rsid w:val="00DE7E96"/>
    <w:rsid w:val="00DF0B80"/>
    <w:rsid w:val="00DF1088"/>
    <w:rsid w:val="00DF13A7"/>
    <w:rsid w:val="00DF1BC1"/>
    <w:rsid w:val="00DF3067"/>
    <w:rsid w:val="00DF329C"/>
    <w:rsid w:val="00DF3AEA"/>
    <w:rsid w:val="00DF3B35"/>
    <w:rsid w:val="00DF3B42"/>
    <w:rsid w:val="00DF5B50"/>
    <w:rsid w:val="00DF5EBA"/>
    <w:rsid w:val="00DF6076"/>
    <w:rsid w:val="00DF6588"/>
    <w:rsid w:val="00DF74D9"/>
    <w:rsid w:val="00E00656"/>
    <w:rsid w:val="00E008F0"/>
    <w:rsid w:val="00E00E8C"/>
    <w:rsid w:val="00E0174D"/>
    <w:rsid w:val="00E017AA"/>
    <w:rsid w:val="00E01D39"/>
    <w:rsid w:val="00E02182"/>
    <w:rsid w:val="00E02B43"/>
    <w:rsid w:val="00E02E54"/>
    <w:rsid w:val="00E02FC6"/>
    <w:rsid w:val="00E0306A"/>
    <w:rsid w:val="00E03239"/>
    <w:rsid w:val="00E03A24"/>
    <w:rsid w:val="00E03C23"/>
    <w:rsid w:val="00E03F04"/>
    <w:rsid w:val="00E03FBE"/>
    <w:rsid w:val="00E04608"/>
    <w:rsid w:val="00E0469E"/>
    <w:rsid w:val="00E047B6"/>
    <w:rsid w:val="00E04996"/>
    <w:rsid w:val="00E05030"/>
    <w:rsid w:val="00E05459"/>
    <w:rsid w:val="00E0566D"/>
    <w:rsid w:val="00E05672"/>
    <w:rsid w:val="00E05B60"/>
    <w:rsid w:val="00E05B69"/>
    <w:rsid w:val="00E05D44"/>
    <w:rsid w:val="00E06150"/>
    <w:rsid w:val="00E064AB"/>
    <w:rsid w:val="00E0674B"/>
    <w:rsid w:val="00E06DB9"/>
    <w:rsid w:val="00E076C3"/>
    <w:rsid w:val="00E07A3E"/>
    <w:rsid w:val="00E1090F"/>
    <w:rsid w:val="00E10D8D"/>
    <w:rsid w:val="00E11145"/>
    <w:rsid w:val="00E11B90"/>
    <w:rsid w:val="00E11D26"/>
    <w:rsid w:val="00E11F75"/>
    <w:rsid w:val="00E130E1"/>
    <w:rsid w:val="00E131D1"/>
    <w:rsid w:val="00E1370B"/>
    <w:rsid w:val="00E1393D"/>
    <w:rsid w:val="00E13D98"/>
    <w:rsid w:val="00E1409A"/>
    <w:rsid w:val="00E14249"/>
    <w:rsid w:val="00E145EE"/>
    <w:rsid w:val="00E148C5"/>
    <w:rsid w:val="00E149C7"/>
    <w:rsid w:val="00E14CB8"/>
    <w:rsid w:val="00E16D27"/>
    <w:rsid w:val="00E17200"/>
    <w:rsid w:val="00E17CDF"/>
    <w:rsid w:val="00E17CED"/>
    <w:rsid w:val="00E17D01"/>
    <w:rsid w:val="00E17E97"/>
    <w:rsid w:val="00E20437"/>
    <w:rsid w:val="00E208D7"/>
    <w:rsid w:val="00E20971"/>
    <w:rsid w:val="00E20D80"/>
    <w:rsid w:val="00E20F25"/>
    <w:rsid w:val="00E21370"/>
    <w:rsid w:val="00E21DFF"/>
    <w:rsid w:val="00E237AD"/>
    <w:rsid w:val="00E237C6"/>
    <w:rsid w:val="00E23AB2"/>
    <w:rsid w:val="00E23EC2"/>
    <w:rsid w:val="00E24330"/>
    <w:rsid w:val="00E244A4"/>
    <w:rsid w:val="00E244EC"/>
    <w:rsid w:val="00E24871"/>
    <w:rsid w:val="00E24C76"/>
    <w:rsid w:val="00E251B2"/>
    <w:rsid w:val="00E25680"/>
    <w:rsid w:val="00E257AB"/>
    <w:rsid w:val="00E26082"/>
    <w:rsid w:val="00E26358"/>
    <w:rsid w:val="00E264D5"/>
    <w:rsid w:val="00E264F8"/>
    <w:rsid w:val="00E27E3E"/>
    <w:rsid w:val="00E3008B"/>
    <w:rsid w:val="00E30CB0"/>
    <w:rsid w:val="00E3134F"/>
    <w:rsid w:val="00E313DF"/>
    <w:rsid w:val="00E31FAF"/>
    <w:rsid w:val="00E32FA0"/>
    <w:rsid w:val="00E33033"/>
    <w:rsid w:val="00E33B7A"/>
    <w:rsid w:val="00E33F25"/>
    <w:rsid w:val="00E33F6F"/>
    <w:rsid w:val="00E34602"/>
    <w:rsid w:val="00E353E2"/>
    <w:rsid w:val="00E354B2"/>
    <w:rsid w:val="00E35BD7"/>
    <w:rsid w:val="00E364EF"/>
    <w:rsid w:val="00E36CCA"/>
    <w:rsid w:val="00E37851"/>
    <w:rsid w:val="00E40468"/>
    <w:rsid w:val="00E41731"/>
    <w:rsid w:val="00E417C0"/>
    <w:rsid w:val="00E41DD0"/>
    <w:rsid w:val="00E41DD1"/>
    <w:rsid w:val="00E4201B"/>
    <w:rsid w:val="00E4246B"/>
    <w:rsid w:val="00E426D0"/>
    <w:rsid w:val="00E429CA"/>
    <w:rsid w:val="00E42C2C"/>
    <w:rsid w:val="00E4319F"/>
    <w:rsid w:val="00E43A31"/>
    <w:rsid w:val="00E43A45"/>
    <w:rsid w:val="00E43A62"/>
    <w:rsid w:val="00E4460F"/>
    <w:rsid w:val="00E44620"/>
    <w:rsid w:val="00E44CB2"/>
    <w:rsid w:val="00E45277"/>
    <w:rsid w:val="00E458FA"/>
    <w:rsid w:val="00E45B5F"/>
    <w:rsid w:val="00E45D46"/>
    <w:rsid w:val="00E45F28"/>
    <w:rsid w:val="00E45F30"/>
    <w:rsid w:val="00E46245"/>
    <w:rsid w:val="00E46269"/>
    <w:rsid w:val="00E4703B"/>
    <w:rsid w:val="00E47C06"/>
    <w:rsid w:val="00E47D7B"/>
    <w:rsid w:val="00E47F85"/>
    <w:rsid w:val="00E509C6"/>
    <w:rsid w:val="00E51592"/>
    <w:rsid w:val="00E515A8"/>
    <w:rsid w:val="00E51C94"/>
    <w:rsid w:val="00E52099"/>
    <w:rsid w:val="00E5212C"/>
    <w:rsid w:val="00E521EC"/>
    <w:rsid w:val="00E52F63"/>
    <w:rsid w:val="00E53925"/>
    <w:rsid w:val="00E53B6E"/>
    <w:rsid w:val="00E54314"/>
    <w:rsid w:val="00E548F0"/>
    <w:rsid w:val="00E5527C"/>
    <w:rsid w:val="00E5532B"/>
    <w:rsid w:val="00E555C6"/>
    <w:rsid w:val="00E55B16"/>
    <w:rsid w:val="00E55E8A"/>
    <w:rsid w:val="00E55F16"/>
    <w:rsid w:val="00E55F59"/>
    <w:rsid w:val="00E56118"/>
    <w:rsid w:val="00E56EFD"/>
    <w:rsid w:val="00E5780A"/>
    <w:rsid w:val="00E57BA8"/>
    <w:rsid w:val="00E57C5C"/>
    <w:rsid w:val="00E57D68"/>
    <w:rsid w:val="00E60203"/>
    <w:rsid w:val="00E604D0"/>
    <w:rsid w:val="00E61020"/>
    <w:rsid w:val="00E61226"/>
    <w:rsid w:val="00E626D7"/>
    <w:rsid w:val="00E62A9F"/>
    <w:rsid w:val="00E63713"/>
    <w:rsid w:val="00E645CE"/>
    <w:rsid w:val="00E6483B"/>
    <w:rsid w:val="00E64C77"/>
    <w:rsid w:val="00E658B5"/>
    <w:rsid w:val="00E65D34"/>
    <w:rsid w:val="00E66A31"/>
    <w:rsid w:val="00E677BA"/>
    <w:rsid w:val="00E700D3"/>
    <w:rsid w:val="00E70103"/>
    <w:rsid w:val="00E7024B"/>
    <w:rsid w:val="00E70868"/>
    <w:rsid w:val="00E71CFB"/>
    <w:rsid w:val="00E72485"/>
    <w:rsid w:val="00E7357E"/>
    <w:rsid w:val="00E73B41"/>
    <w:rsid w:val="00E758BB"/>
    <w:rsid w:val="00E75911"/>
    <w:rsid w:val="00E75C68"/>
    <w:rsid w:val="00E763E5"/>
    <w:rsid w:val="00E77190"/>
    <w:rsid w:val="00E773C0"/>
    <w:rsid w:val="00E77FCF"/>
    <w:rsid w:val="00E807CF"/>
    <w:rsid w:val="00E81169"/>
    <w:rsid w:val="00E823B7"/>
    <w:rsid w:val="00E8266C"/>
    <w:rsid w:val="00E82685"/>
    <w:rsid w:val="00E82D1A"/>
    <w:rsid w:val="00E83B94"/>
    <w:rsid w:val="00E8400F"/>
    <w:rsid w:val="00E84453"/>
    <w:rsid w:val="00E84970"/>
    <w:rsid w:val="00E8512B"/>
    <w:rsid w:val="00E85EBD"/>
    <w:rsid w:val="00E865C4"/>
    <w:rsid w:val="00E868BB"/>
    <w:rsid w:val="00E875E5"/>
    <w:rsid w:val="00E87C49"/>
    <w:rsid w:val="00E902E7"/>
    <w:rsid w:val="00E907BE"/>
    <w:rsid w:val="00E90B54"/>
    <w:rsid w:val="00E9149B"/>
    <w:rsid w:val="00E91674"/>
    <w:rsid w:val="00E91E2A"/>
    <w:rsid w:val="00E922AA"/>
    <w:rsid w:val="00E92E57"/>
    <w:rsid w:val="00E936AD"/>
    <w:rsid w:val="00E93F91"/>
    <w:rsid w:val="00E94011"/>
    <w:rsid w:val="00E94489"/>
    <w:rsid w:val="00E94D1D"/>
    <w:rsid w:val="00E955A0"/>
    <w:rsid w:val="00E95CAD"/>
    <w:rsid w:val="00E961F3"/>
    <w:rsid w:val="00E961F7"/>
    <w:rsid w:val="00E974C1"/>
    <w:rsid w:val="00E974E4"/>
    <w:rsid w:val="00E9769D"/>
    <w:rsid w:val="00E97AE4"/>
    <w:rsid w:val="00EA083A"/>
    <w:rsid w:val="00EA1357"/>
    <w:rsid w:val="00EA1EA9"/>
    <w:rsid w:val="00EA21DF"/>
    <w:rsid w:val="00EA2890"/>
    <w:rsid w:val="00EA28BC"/>
    <w:rsid w:val="00EA2911"/>
    <w:rsid w:val="00EA3919"/>
    <w:rsid w:val="00EA3E72"/>
    <w:rsid w:val="00EA4056"/>
    <w:rsid w:val="00EA444E"/>
    <w:rsid w:val="00EA48EF"/>
    <w:rsid w:val="00EA4FE9"/>
    <w:rsid w:val="00EA55A1"/>
    <w:rsid w:val="00EA5CE4"/>
    <w:rsid w:val="00EA6A61"/>
    <w:rsid w:val="00EA6A98"/>
    <w:rsid w:val="00EA6DBB"/>
    <w:rsid w:val="00EA703B"/>
    <w:rsid w:val="00EA7542"/>
    <w:rsid w:val="00EA7AE1"/>
    <w:rsid w:val="00EB03D9"/>
    <w:rsid w:val="00EB0D1D"/>
    <w:rsid w:val="00EB12D9"/>
    <w:rsid w:val="00EB17FB"/>
    <w:rsid w:val="00EB19CB"/>
    <w:rsid w:val="00EB214E"/>
    <w:rsid w:val="00EB2382"/>
    <w:rsid w:val="00EB2603"/>
    <w:rsid w:val="00EB28A8"/>
    <w:rsid w:val="00EB2A2C"/>
    <w:rsid w:val="00EB30AE"/>
    <w:rsid w:val="00EB3E0C"/>
    <w:rsid w:val="00EB5481"/>
    <w:rsid w:val="00EB5596"/>
    <w:rsid w:val="00EB5CAF"/>
    <w:rsid w:val="00EB6202"/>
    <w:rsid w:val="00EB64B2"/>
    <w:rsid w:val="00EB6ED3"/>
    <w:rsid w:val="00EB6EE4"/>
    <w:rsid w:val="00EB7675"/>
    <w:rsid w:val="00EB7C5F"/>
    <w:rsid w:val="00EB7FC0"/>
    <w:rsid w:val="00EC0156"/>
    <w:rsid w:val="00EC0432"/>
    <w:rsid w:val="00EC0D9B"/>
    <w:rsid w:val="00EC117A"/>
    <w:rsid w:val="00EC1849"/>
    <w:rsid w:val="00EC1CA6"/>
    <w:rsid w:val="00EC29D3"/>
    <w:rsid w:val="00EC2FF7"/>
    <w:rsid w:val="00EC3E86"/>
    <w:rsid w:val="00EC45E7"/>
    <w:rsid w:val="00EC4746"/>
    <w:rsid w:val="00EC492A"/>
    <w:rsid w:val="00EC4D10"/>
    <w:rsid w:val="00EC4F29"/>
    <w:rsid w:val="00EC54BD"/>
    <w:rsid w:val="00EC5563"/>
    <w:rsid w:val="00EC55EC"/>
    <w:rsid w:val="00EC5812"/>
    <w:rsid w:val="00EC5D4A"/>
    <w:rsid w:val="00EC6286"/>
    <w:rsid w:val="00EC7857"/>
    <w:rsid w:val="00ED0F1A"/>
    <w:rsid w:val="00ED1003"/>
    <w:rsid w:val="00ED11D5"/>
    <w:rsid w:val="00ED1226"/>
    <w:rsid w:val="00ED1E2B"/>
    <w:rsid w:val="00ED201E"/>
    <w:rsid w:val="00ED271E"/>
    <w:rsid w:val="00ED2D8B"/>
    <w:rsid w:val="00ED2F0B"/>
    <w:rsid w:val="00ED3481"/>
    <w:rsid w:val="00ED34F1"/>
    <w:rsid w:val="00ED3C94"/>
    <w:rsid w:val="00ED450F"/>
    <w:rsid w:val="00ED4A1E"/>
    <w:rsid w:val="00ED51D8"/>
    <w:rsid w:val="00ED5237"/>
    <w:rsid w:val="00ED55C8"/>
    <w:rsid w:val="00ED5790"/>
    <w:rsid w:val="00ED5CA2"/>
    <w:rsid w:val="00ED6037"/>
    <w:rsid w:val="00ED65EE"/>
    <w:rsid w:val="00ED7353"/>
    <w:rsid w:val="00ED7E6C"/>
    <w:rsid w:val="00ED7ECC"/>
    <w:rsid w:val="00ED7F92"/>
    <w:rsid w:val="00EE0F60"/>
    <w:rsid w:val="00EE1285"/>
    <w:rsid w:val="00EE1D49"/>
    <w:rsid w:val="00EE23EE"/>
    <w:rsid w:val="00EE2C4F"/>
    <w:rsid w:val="00EE2DBA"/>
    <w:rsid w:val="00EE3024"/>
    <w:rsid w:val="00EE3911"/>
    <w:rsid w:val="00EE45C2"/>
    <w:rsid w:val="00EE4D8E"/>
    <w:rsid w:val="00EE5A2D"/>
    <w:rsid w:val="00EE5B1B"/>
    <w:rsid w:val="00EE5B29"/>
    <w:rsid w:val="00EE6C4A"/>
    <w:rsid w:val="00EE78A8"/>
    <w:rsid w:val="00EF1430"/>
    <w:rsid w:val="00EF19C2"/>
    <w:rsid w:val="00EF1CE9"/>
    <w:rsid w:val="00EF1DE4"/>
    <w:rsid w:val="00EF2048"/>
    <w:rsid w:val="00EF2816"/>
    <w:rsid w:val="00EF2876"/>
    <w:rsid w:val="00EF2A1F"/>
    <w:rsid w:val="00EF2A39"/>
    <w:rsid w:val="00EF2AD8"/>
    <w:rsid w:val="00EF2DD7"/>
    <w:rsid w:val="00EF30D0"/>
    <w:rsid w:val="00EF333D"/>
    <w:rsid w:val="00EF3376"/>
    <w:rsid w:val="00EF47AF"/>
    <w:rsid w:val="00EF5769"/>
    <w:rsid w:val="00EF594C"/>
    <w:rsid w:val="00EF59F0"/>
    <w:rsid w:val="00EF5C63"/>
    <w:rsid w:val="00EF6790"/>
    <w:rsid w:val="00EF6CDF"/>
    <w:rsid w:val="00EF6EBE"/>
    <w:rsid w:val="00EF71A6"/>
    <w:rsid w:val="00EF7EE3"/>
    <w:rsid w:val="00F00101"/>
    <w:rsid w:val="00F003D2"/>
    <w:rsid w:val="00F0059C"/>
    <w:rsid w:val="00F00E99"/>
    <w:rsid w:val="00F01FDB"/>
    <w:rsid w:val="00F02301"/>
    <w:rsid w:val="00F023DD"/>
    <w:rsid w:val="00F02533"/>
    <w:rsid w:val="00F02777"/>
    <w:rsid w:val="00F0606E"/>
    <w:rsid w:val="00F062C6"/>
    <w:rsid w:val="00F06641"/>
    <w:rsid w:val="00F07CA7"/>
    <w:rsid w:val="00F10040"/>
    <w:rsid w:val="00F10643"/>
    <w:rsid w:val="00F109B8"/>
    <w:rsid w:val="00F10AC9"/>
    <w:rsid w:val="00F1134E"/>
    <w:rsid w:val="00F113C7"/>
    <w:rsid w:val="00F11F1C"/>
    <w:rsid w:val="00F12063"/>
    <w:rsid w:val="00F12143"/>
    <w:rsid w:val="00F13452"/>
    <w:rsid w:val="00F13A9A"/>
    <w:rsid w:val="00F13AB9"/>
    <w:rsid w:val="00F14762"/>
    <w:rsid w:val="00F14D97"/>
    <w:rsid w:val="00F14F45"/>
    <w:rsid w:val="00F156BC"/>
    <w:rsid w:val="00F1595A"/>
    <w:rsid w:val="00F15F45"/>
    <w:rsid w:val="00F161A7"/>
    <w:rsid w:val="00F1634C"/>
    <w:rsid w:val="00F1691D"/>
    <w:rsid w:val="00F17567"/>
    <w:rsid w:val="00F17699"/>
    <w:rsid w:val="00F17816"/>
    <w:rsid w:val="00F17B24"/>
    <w:rsid w:val="00F2003C"/>
    <w:rsid w:val="00F20906"/>
    <w:rsid w:val="00F20EC5"/>
    <w:rsid w:val="00F20FE4"/>
    <w:rsid w:val="00F2380B"/>
    <w:rsid w:val="00F23B8C"/>
    <w:rsid w:val="00F242FC"/>
    <w:rsid w:val="00F24D0E"/>
    <w:rsid w:val="00F24D40"/>
    <w:rsid w:val="00F25192"/>
    <w:rsid w:val="00F26064"/>
    <w:rsid w:val="00F263DA"/>
    <w:rsid w:val="00F26588"/>
    <w:rsid w:val="00F2689A"/>
    <w:rsid w:val="00F26B4D"/>
    <w:rsid w:val="00F26D72"/>
    <w:rsid w:val="00F27171"/>
    <w:rsid w:val="00F272E9"/>
    <w:rsid w:val="00F27671"/>
    <w:rsid w:val="00F27A15"/>
    <w:rsid w:val="00F313C2"/>
    <w:rsid w:val="00F31467"/>
    <w:rsid w:val="00F31D64"/>
    <w:rsid w:val="00F31FC5"/>
    <w:rsid w:val="00F323DD"/>
    <w:rsid w:val="00F32588"/>
    <w:rsid w:val="00F332E6"/>
    <w:rsid w:val="00F349AF"/>
    <w:rsid w:val="00F350D1"/>
    <w:rsid w:val="00F352E4"/>
    <w:rsid w:val="00F35383"/>
    <w:rsid w:val="00F35534"/>
    <w:rsid w:val="00F35541"/>
    <w:rsid w:val="00F35C53"/>
    <w:rsid w:val="00F35F47"/>
    <w:rsid w:val="00F3665D"/>
    <w:rsid w:val="00F36871"/>
    <w:rsid w:val="00F36B89"/>
    <w:rsid w:val="00F36BE0"/>
    <w:rsid w:val="00F371A6"/>
    <w:rsid w:val="00F371C7"/>
    <w:rsid w:val="00F37410"/>
    <w:rsid w:val="00F410B6"/>
    <w:rsid w:val="00F41723"/>
    <w:rsid w:val="00F42063"/>
    <w:rsid w:val="00F42100"/>
    <w:rsid w:val="00F422A4"/>
    <w:rsid w:val="00F42CCB"/>
    <w:rsid w:val="00F430FF"/>
    <w:rsid w:val="00F43AAA"/>
    <w:rsid w:val="00F441FB"/>
    <w:rsid w:val="00F442DD"/>
    <w:rsid w:val="00F44B14"/>
    <w:rsid w:val="00F44F30"/>
    <w:rsid w:val="00F453AA"/>
    <w:rsid w:val="00F45671"/>
    <w:rsid w:val="00F46871"/>
    <w:rsid w:val="00F4707B"/>
    <w:rsid w:val="00F478CE"/>
    <w:rsid w:val="00F47EC3"/>
    <w:rsid w:val="00F47ECF"/>
    <w:rsid w:val="00F50051"/>
    <w:rsid w:val="00F501B0"/>
    <w:rsid w:val="00F50259"/>
    <w:rsid w:val="00F50F13"/>
    <w:rsid w:val="00F51B29"/>
    <w:rsid w:val="00F51CC3"/>
    <w:rsid w:val="00F51F30"/>
    <w:rsid w:val="00F529AC"/>
    <w:rsid w:val="00F531C0"/>
    <w:rsid w:val="00F53516"/>
    <w:rsid w:val="00F53C3D"/>
    <w:rsid w:val="00F540DA"/>
    <w:rsid w:val="00F541F9"/>
    <w:rsid w:val="00F54AC5"/>
    <w:rsid w:val="00F54D76"/>
    <w:rsid w:val="00F54E8B"/>
    <w:rsid w:val="00F55BDC"/>
    <w:rsid w:val="00F5648C"/>
    <w:rsid w:val="00F56611"/>
    <w:rsid w:val="00F566B6"/>
    <w:rsid w:val="00F57063"/>
    <w:rsid w:val="00F57938"/>
    <w:rsid w:val="00F57D4A"/>
    <w:rsid w:val="00F60478"/>
    <w:rsid w:val="00F606DE"/>
    <w:rsid w:val="00F60C72"/>
    <w:rsid w:val="00F61624"/>
    <w:rsid w:val="00F6176E"/>
    <w:rsid w:val="00F621A1"/>
    <w:rsid w:val="00F62D38"/>
    <w:rsid w:val="00F63C13"/>
    <w:rsid w:val="00F63D9C"/>
    <w:rsid w:val="00F63EF8"/>
    <w:rsid w:val="00F64B4B"/>
    <w:rsid w:val="00F64BC6"/>
    <w:rsid w:val="00F64F10"/>
    <w:rsid w:val="00F652B3"/>
    <w:rsid w:val="00F65F8D"/>
    <w:rsid w:val="00F661D9"/>
    <w:rsid w:val="00F666D5"/>
    <w:rsid w:val="00F66BB1"/>
    <w:rsid w:val="00F71BC4"/>
    <w:rsid w:val="00F727C4"/>
    <w:rsid w:val="00F731F6"/>
    <w:rsid w:val="00F73212"/>
    <w:rsid w:val="00F74891"/>
    <w:rsid w:val="00F7498E"/>
    <w:rsid w:val="00F7505A"/>
    <w:rsid w:val="00F7572E"/>
    <w:rsid w:val="00F758B9"/>
    <w:rsid w:val="00F75FC1"/>
    <w:rsid w:val="00F765A3"/>
    <w:rsid w:val="00F76951"/>
    <w:rsid w:val="00F77A20"/>
    <w:rsid w:val="00F77FAB"/>
    <w:rsid w:val="00F8037E"/>
    <w:rsid w:val="00F80395"/>
    <w:rsid w:val="00F8043F"/>
    <w:rsid w:val="00F8075B"/>
    <w:rsid w:val="00F8092B"/>
    <w:rsid w:val="00F809C8"/>
    <w:rsid w:val="00F8171F"/>
    <w:rsid w:val="00F81ED9"/>
    <w:rsid w:val="00F82146"/>
    <w:rsid w:val="00F823E0"/>
    <w:rsid w:val="00F825CC"/>
    <w:rsid w:val="00F82769"/>
    <w:rsid w:val="00F830E9"/>
    <w:rsid w:val="00F839E8"/>
    <w:rsid w:val="00F83A61"/>
    <w:rsid w:val="00F83AEB"/>
    <w:rsid w:val="00F83F85"/>
    <w:rsid w:val="00F84C76"/>
    <w:rsid w:val="00F84D04"/>
    <w:rsid w:val="00F855B0"/>
    <w:rsid w:val="00F85B04"/>
    <w:rsid w:val="00F85CA8"/>
    <w:rsid w:val="00F85CAB"/>
    <w:rsid w:val="00F86346"/>
    <w:rsid w:val="00F8653C"/>
    <w:rsid w:val="00F868C3"/>
    <w:rsid w:val="00F87A44"/>
    <w:rsid w:val="00F87C84"/>
    <w:rsid w:val="00F90F96"/>
    <w:rsid w:val="00F91874"/>
    <w:rsid w:val="00F91CC9"/>
    <w:rsid w:val="00F91D12"/>
    <w:rsid w:val="00F91F5E"/>
    <w:rsid w:val="00F922F5"/>
    <w:rsid w:val="00F934B2"/>
    <w:rsid w:val="00F93F03"/>
    <w:rsid w:val="00F93F2A"/>
    <w:rsid w:val="00F9417D"/>
    <w:rsid w:val="00F949F7"/>
    <w:rsid w:val="00F949FA"/>
    <w:rsid w:val="00F95456"/>
    <w:rsid w:val="00F954E2"/>
    <w:rsid w:val="00F95A4B"/>
    <w:rsid w:val="00F962FF"/>
    <w:rsid w:val="00F967BB"/>
    <w:rsid w:val="00F96F18"/>
    <w:rsid w:val="00F97259"/>
    <w:rsid w:val="00F977C7"/>
    <w:rsid w:val="00F97C8E"/>
    <w:rsid w:val="00FA037F"/>
    <w:rsid w:val="00FA0A9B"/>
    <w:rsid w:val="00FA100E"/>
    <w:rsid w:val="00FA1028"/>
    <w:rsid w:val="00FA2278"/>
    <w:rsid w:val="00FA22C2"/>
    <w:rsid w:val="00FA232B"/>
    <w:rsid w:val="00FA2926"/>
    <w:rsid w:val="00FA3289"/>
    <w:rsid w:val="00FA33C6"/>
    <w:rsid w:val="00FA342D"/>
    <w:rsid w:val="00FA370D"/>
    <w:rsid w:val="00FA3772"/>
    <w:rsid w:val="00FA47A6"/>
    <w:rsid w:val="00FA4AA7"/>
    <w:rsid w:val="00FA4B67"/>
    <w:rsid w:val="00FA4C8C"/>
    <w:rsid w:val="00FA529C"/>
    <w:rsid w:val="00FA5567"/>
    <w:rsid w:val="00FA6B84"/>
    <w:rsid w:val="00FA717C"/>
    <w:rsid w:val="00FA751D"/>
    <w:rsid w:val="00FA7BDD"/>
    <w:rsid w:val="00FA7F3B"/>
    <w:rsid w:val="00FB176D"/>
    <w:rsid w:val="00FB2882"/>
    <w:rsid w:val="00FB333E"/>
    <w:rsid w:val="00FB33AD"/>
    <w:rsid w:val="00FB378A"/>
    <w:rsid w:val="00FB3FF5"/>
    <w:rsid w:val="00FB48BF"/>
    <w:rsid w:val="00FB4CB9"/>
    <w:rsid w:val="00FB56A4"/>
    <w:rsid w:val="00FB57B5"/>
    <w:rsid w:val="00FB59F6"/>
    <w:rsid w:val="00FB60AB"/>
    <w:rsid w:val="00FB6997"/>
    <w:rsid w:val="00FB6EA7"/>
    <w:rsid w:val="00FB6F78"/>
    <w:rsid w:val="00FB7137"/>
    <w:rsid w:val="00FB7645"/>
    <w:rsid w:val="00FC0BF8"/>
    <w:rsid w:val="00FC12C4"/>
    <w:rsid w:val="00FC1D5A"/>
    <w:rsid w:val="00FC200B"/>
    <w:rsid w:val="00FC225A"/>
    <w:rsid w:val="00FC280B"/>
    <w:rsid w:val="00FC29E5"/>
    <w:rsid w:val="00FC2BB6"/>
    <w:rsid w:val="00FC3CE6"/>
    <w:rsid w:val="00FC3F55"/>
    <w:rsid w:val="00FC4CAA"/>
    <w:rsid w:val="00FC5270"/>
    <w:rsid w:val="00FC530B"/>
    <w:rsid w:val="00FC5BAE"/>
    <w:rsid w:val="00FC691D"/>
    <w:rsid w:val="00FD0110"/>
    <w:rsid w:val="00FD032D"/>
    <w:rsid w:val="00FD03E8"/>
    <w:rsid w:val="00FD04A0"/>
    <w:rsid w:val="00FD15C4"/>
    <w:rsid w:val="00FD22D2"/>
    <w:rsid w:val="00FD355C"/>
    <w:rsid w:val="00FD3823"/>
    <w:rsid w:val="00FD4451"/>
    <w:rsid w:val="00FD4CA0"/>
    <w:rsid w:val="00FD4E6E"/>
    <w:rsid w:val="00FD4FCB"/>
    <w:rsid w:val="00FD540D"/>
    <w:rsid w:val="00FD57B4"/>
    <w:rsid w:val="00FD58AC"/>
    <w:rsid w:val="00FD59DC"/>
    <w:rsid w:val="00FD5C44"/>
    <w:rsid w:val="00FD6353"/>
    <w:rsid w:val="00FD65D5"/>
    <w:rsid w:val="00FD669D"/>
    <w:rsid w:val="00FD6D48"/>
    <w:rsid w:val="00FD716A"/>
    <w:rsid w:val="00FD7178"/>
    <w:rsid w:val="00FE0056"/>
    <w:rsid w:val="00FE020C"/>
    <w:rsid w:val="00FE0B7A"/>
    <w:rsid w:val="00FE12A4"/>
    <w:rsid w:val="00FE19D3"/>
    <w:rsid w:val="00FE1A90"/>
    <w:rsid w:val="00FE1C7B"/>
    <w:rsid w:val="00FE235D"/>
    <w:rsid w:val="00FE23FE"/>
    <w:rsid w:val="00FE2AE2"/>
    <w:rsid w:val="00FE3870"/>
    <w:rsid w:val="00FE393A"/>
    <w:rsid w:val="00FE4362"/>
    <w:rsid w:val="00FE49F4"/>
    <w:rsid w:val="00FE4A01"/>
    <w:rsid w:val="00FE4A77"/>
    <w:rsid w:val="00FE4D20"/>
    <w:rsid w:val="00FE5D70"/>
    <w:rsid w:val="00FE605F"/>
    <w:rsid w:val="00FE6706"/>
    <w:rsid w:val="00FE70E1"/>
    <w:rsid w:val="00FE7E2E"/>
    <w:rsid w:val="00FF04BF"/>
    <w:rsid w:val="00FF0908"/>
    <w:rsid w:val="00FF1673"/>
    <w:rsid w:val="00FF1AEA"/>
    <w:rsid w:val="00FF26E8"/>
    <w:rsid w:val="00FF35F2"/>
    <w:rsid w:val="00FF3B78"/>
    <w:rsid w:val="00FF3E3E"/>
    <w:rsid w:val="00FF43C9"/>
    <w:rsid w:val="00FF52B4"/>
    <w:rsid w:val="00FF58A0"/>
    <w:rsid w:val="00FF58B3"/>
    <w:rsid w:val="00FF5DD0"/>
    <w:rsid w:val="00FF5FE7"/>
    <w:rsid w:val="00FF6A0A"/>
    <w:rsid w:val="00FF6B11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A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8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0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4A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64AB"/>
  </w:style>
  <w:style w:type="paragraph" w:styleId="Footer">
    <w:name w:val="footer"/>
    <w:basedOn w:val="Normal"/>
    <w:link w:val="FooterChar"/>
    <w:uiPriority w:val="99"/>
    <w:unhideWhenUsed/>
    <w:rsid w:val="00E064A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64AB"/>
  </w:style>
  <w:style w:type="paragraph" w:styleId="BalloonText">
    <w:name w:val="Balloon Text"/>
    <w:basedOn w:val="Normal"/>
    <w:link w:val="BalloonTextChar"/>
    <w:uiPriority w:val="99"/>
    <w:semiHidden/>
    <w:unhideWhenUsed/>
    <w:rsid w:val="00E064A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E06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F00"/>
    <w:pPr>
      <w:ind w:left="720"/>
      <w:contextualSpacing/>
    </w:pPr>
  </w:style>
  <w:style w:type="paragraph" w:customStyle="1" w:styleId="Bullet">
    <w:name w:val="Bullet"/>
    <w:basedOn w:val="Normal"/>
    <w:rsid w:val="00820E24"/>
    <w:pPr>
      <w:numPr>
        <w:numId w:val="1"/>
      </w:numPr>
      <w:spacing w:after="240"/>
    </w:pPr>
    <w:rPr>
      <w:rFonts w:ascii="Verdana" w:hAnsi="Verdana"/>
      <w:sz w:val="22"/>
      <w:szCs w:val="20"/>
    </w:rPr>
  </w:style>
  <w:style w:type="paragraph" w:customStyle="1" w:styleId="Dash">
    <w:name w:val="Dash"/>
    <w:basedOn w:val="Normal"/>
    <w:rsid w:val="00820E24"/>
    <w:pPr>
      <w:numPr>
        <w:ilvl w:val="1"/>
        <w:numId w:val="1"/>
      </w:numPr>
      <w:spacing w:after="240"/>
    </w:pPr>
    <w:rPr>
      <w:rFonts w:ascii="Verdana" w:hAnsi="Verdana"/>
      <w:sz w:val="22"/>
      <w:szCs w:val="20"/>
    </w:rPr>
  </w:style>
  <w:style w:type="paragraph" w:customStyle="1" w:styleId="DoubleDot">
    <w:name w:val="Double Dot"/>
    <w:basedOn w:val="Normal"/>
    <w:rsid w:val="00820E24"/>
    <w:pPr>
      <w:numPr>
        <w:ilvl w:val="2"/>
        <w:numId w:val="1"/>
      </w:numPr>
      <w:spacing w:after="240"/>
    </w:pPr>
    <w:rPr>
      <w:rFonts w:ascii="Verdana" w:hAnsi="Verdana"/>
      <w:sz w:val="22"/>
      <w:szCs w:val="20"/>
    </w:rPr>
  </w:style>
  <w:style w:type="character" w:customStyle="1" w:styleId="apple-converted-space">
    <w:name w:val="apple-converted-space"/>
    <w:rsid w:val="0072629A"/>
  </w:style>
  <w:style w:type="character" w:styleId="Hyperlink">
    <w:name w:val="Hyperlink"/>
    <w:uiPriority w:val="99"/>
    <w:unhideWhenUsed/>
    <w:rsid w:val="007262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1EBA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51EBA"/>
    <w:rPr>
      <w:i/>
      <w:iCs/>
    </w:rPr>
  </w:style>
  <w:style w:type="paragraph" w:customStyle="1" w:styleId="Default">
    <w:name w:val="Default"/>
    <w:rsid w:val="00FA33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6AB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56AB6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956AB6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8430D3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4B42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460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33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6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36D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36DB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link w:val="Heading2"/>
    <w:uiPriority w:val="9"/>
    <w:semiHidden/>
    <w:rsid w:val="001308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0817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A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8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0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4A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64AB"/>
  </w:style>
  <w:style w:type="paragraph" w:styleId="Footer">
    <w:name w:val="footer"/>
    <w:basedOn w:val="Normal"/>
    <w:link w:val="FooterChar"/>
    <w:uiPriority w:val="99"/>
    <w:unhideWhenUsed/>
    <w:rsid w:val="00E064A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64AB"/>
  </w:style>
  <w:style w:type="paragraph" w:styleId="BalloonText">
    <w:name w:val="Balloon Text"/>
    <w:basedOn w:val="Normal"/>
    <w:link w:val="BalloonTextChar"/>
    <w:uiPriority w:val="99"/>
    <w:semiHidden/>
    <w:unhideWhenUsed/>
    <w:rsid w:val="00E064A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E06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F00"/>
    <w:pPr>
      <w:ind w:left="720"/>
      <w:contextualSpacing/>
    </w:pPr>
  </w:style>
  <w:style w:type="paragraph" w:customStyle="1" w:styleId="Bullet">
    <w:name w:val="Bullet"/>
    <w:basedOn w:val="Normal"/>
    <w:rsid w:val="00820E24"/>
    <w:pPr>
      <w:numPr>
        <w:numId w:val="1"/>
      </w:numPr>
      <w:spacing w:after="240"/>
    </w:pPr>
    <w:rPr>
      <w:rFonts w:ascii="Verdana" w:hAnsi="Verdana"/>
      <w:sz w:val="22"/>
      <w:szCs w:val="20"/>
    </w:rPr>
  </w:style>
  <w:style w:type="paragraph" w:customStyle="1" w:styleId="Dash">
    <w:name w:val="Dash"/>
    <w:basedOn w:val="Normal"/>
    <w:rsid w:val="00820E24"/>
    <w:pPr>
      <w:numPr>
        <w:ilvl w:val="1"/>
        <w:numId w:val="1"/>
      </w:numPr>
      <w:spacing w:after="240"/>
    </w:pPr>
    <w:rPr>
      <w:rFonts w:ascii="Verdana" w:hAnsi="Verdana"/>
      <w:sz w:val="22"/>
      <w:szCs w:val="20"/>
    </w:rPr>
  </w:style>
  <w:style w:type="paragraph" w:customStyle="1" w:styleId="DoubleDot">
    <w:name w:val="Double Dot"/>
    <w:basedOn w:val="Normal"/>
    <w:rsid w:val="00820E24"/>
    <w:pPr>
      <w:numPr>
        <w:ilvl w:val="2"/>
        <w:numId w:val="1"/>
      </w:numPr>
      <w:spacing w:after="240"/>
    </w:pPr>
    <w:rPr>
      <w:rFonts w:ascii="Verdana" w:hAnsi="Verdana"/>
      <w:sz w:val="22"/>
      <w:szCs w:val="20"/>
    </w:rPr>
  </w:style>
  <w:style w:type="character" w:customStyle="1" w:styleId="apple-converted-space">
    <w:name w:val="apple-converted-space"/>
    <w:rsid w:val="0072629A"/>
  </w:style>
  <w:style w:type="character" w:styleId="Hyperlink">
    <w:name w:val="Hyperlink"/>
    <w:uiPriority w:val="99"/>
    <w:unhideWhenUsed/>
    <w:rsid w:val="007262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1EBA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651EBA"/>
    <w:rPr>
      <w:i/>
      <w:iCs/>
    </w:rPr>
  </w:style>
  <w:style w:type="paragraph" w:customStyle="1" w:styleId="Default">
    <w:name w:val="Default"/>
    <w:rsid w:val="00FA33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6AB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56AB6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956AB6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8430D3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4B427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460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33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6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36D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36DB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link w:val="Heading2"/>
    <w:uiPriority w:val="9"/>
    <w:semiHidden/>
    <w:rsid w:val="001308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0817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oleObject" Target="file:///\\VFILERTSY\TSY-Home\SOMERSK\Documents\Downloads\Market%20Wrap%20Data%20Workbook%20(New%20Format%20-%2022-03-2017).xlsx!Charts!%5bMarket%20Wrap%20Data%20Workbook%20(New%20Format%20-%2022-03-2017).xlsx%5dCharts%20Chart%206-3" TargetMode="External"/><Relationship Id="rId26" Type="http://schemas.openxmlformats.org/officeDocument/2006/relationships/oleObject" Target="file:///\\VFILERTSY\TSY-Home\SOMERSK\Documents\Downloads\Market%20Wrap%20Data%20Workbook%20(New%20Format%20-%2022-03-2017).xlsx!Equity%20Table!R30C13:R38C18" TargetMode="Externa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oleObject" Target="file:///\\VFILERTSY\TSY-Home\SOMERSK\Documents\Downloads\Market%20Wrap%20Data%20Workbook%20(New%20Format%20-%2022-03-2017).xlsx!Charts!%5bMarket%20Wrap%20Data%20Workbook%20(New%20Format%20-%2022-03-2017).xlsx%5dCharts%20Chart%206" TargetMode="Externa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oleObject" Target="file:///\\VFILERTSY\TSY-Home\SOMERSK\Documents\Downloads\Market%20Wrap%20Data%20Workbook%20(New%20Format%20-%2022-03-2017).xlsx!Charts!%5bMarket%20Wrap%20Data%20Workbook%20(New%20Format%20-%2022-03-2017).xlsx%5dCharts%20Chart%2020" TargetMode="External"/><Relationship Id="rId20" Type="http://schemas.openxmlformats.org/officeDocument/2006/relationships/oleObject" Target="file:///\\VFILERTSY\TSY-Home\SOMERSK\Documents\Downloads\Market%20Wrap%20Data%20Workbook%20(New%20Format%20-%2022-03-2017).xlsx!Charts!%5bMarket%20Wrap%20Data%20Workbook%20(New%20Format%20-%2022-03-2017).xlsx%5dCharts%20Chart%206-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oleObject" Target="file:///\\VFILERTSY\TSY-Home\SOMERSK\Documents\Downloads\Market%20Wrap%20Data%20Workbook%20(New%20Format%20-%2022-03-2017).xlsx!Equity%20Table!R17C24:R29C29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footer" Target="footer1.xml"/><Relationship Id="rId10" Type="http://schemas.openxmlformats.org/officeDocument/2006/relationships/oleObject" Target="file:///\\VFILERTSY\TSY-Home\SOMERSK\Documents\Downloads\Market%20Wrap%20Data%20Workbook%20(New%20Format%20-%2022-03-2017).xlsx!Charts!%5bMarket%20Wrap%20Data%20Workbook%20(New%20Format%20-%2022-03-2017).xlsx%5dCharts%20Chart%201" TargetMode="Externa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oleObject" Target="file:///\\VFILERTSY\TSY-Home\SOMERSK\Documents\Downloads\Market%20Wrap%20Data%20Workbook%20(New%20Format%20-%2022-03-2017).xlsx!Charts!%5bMarket%20Wrap%20Data%20Workbook%20(New%20Format%20-%2022-03-2017).xlsx%5dCharts%20Chart%207" TargetMode="External"/><Relationship Id="rId22" Type="http://schemas.openxmlformats.org/officeDocument/2006/relationships/oleObject" Target="file:///\\VFILERTSY\TSY-Home\SOMERSK\Documents\Downloads\Market%20Wrap%20Data%20Workbook%20(New%20Format%20-%2022-03-2017).xlsx!Charts!%5bMarket%20Wrap%20Data%20Workbook%20(New%20Format%20-%2022-03-2017).xlsx%5dCharts%20Chart%206-2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DCB0-1C88-463B-B6C6-31487CA0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Economic &amp; Financial Market Roundup</dc:title>
  <dc:creator>NSW Treasury</dc:creator>
  <cp:keywords>Weekly Economic &amp; Financial Market Roundup</cp:keywords>
  <dc:description>Weekly Economic &amp; Financial Market Roundup</dc:description>
  <cp:lastModifiedBy>Karen Somers</cp:lastModifiedBy>
  <cp:revision>2</cp:revision>
  <cp:lastPrinted>2017-03-27T01:14:00Z</cp:lastPrinted>
  <dcterms:created xsi:type="dcterms:W3CDTF">2017-03-28T04:20:00Z</dcterms:created>
  <dcterms:modified xsi:type="dcterms:W3CDTF">2017-03-28T04:20:00Z</dcterms:modified>
</cp:coreProperties>
</file>